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30" w:rsidRDefault="00282730" w:rsidP="00282730">
      <w:pPr>
        <w:jc w:val="center"/>
        <w:rPr>
          <w:b/>
          <w:sz w:val="28"/>
          <w:szCs w:val="28"/>
        </w:rPr>
      </w:pPr>
      <w:r w:rsidRPr="00752B95">
        <w:rPr>
          <w:b/>
          <w:sz w:val="28"/>
          <w:szCs w:val="28"/>
        </w:rPr>
        <w:t>Соглашение</w:t>
      </w:r>
      <w:r w:rsidRPr="00C2614E">
        <w:rPr>
          <w:b/>
          <w:sz w:val="28"/>
          <w:szCs w:val="28"/>
        </w:rPr>
        <w:t xml:space="preserve"> </w:t>
      </w:r>
      <w:r w:rsidRPr="00C2614E">
        <w:rPr>
          <w:b/>
          <w:sz w:val="28"/>
          <w:szCs w:val="28"/>
        </w:rPr>
        <w:t>о совместной деятельности</w:t>
      </w:r>
      <w:r>
        <w:rPr>
          <w:b/>
          <w:sz w:val="28"/>
          <w:szCs w:val="28"/>
        </w:rPr>
        <w:t xml:space="preserve">, </w:t>
      </w:r>
    </w:p>
    <w:p w:rsidR="00282730" w:rsidRDefault="00282730" w:rsidP="00282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сетевом взаимодействии в области </w:t>
      </w:r>
    </w:p>
    <w:p w:rsidR="00282730" w:rsidRDefault="00282730" w:rsidP="00282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подготовке</w:t>
      </w:r>
      <w:r w:rsidRPr="00C26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</w:t>
      </w:r>
    </w:p>
    <w:p w:rsidR="00282730" w:rsidRDefault="00282730" w:rsidP="00282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«Уренский индустриально-энергетический техникум»</w:t>
      </w:r>
    </w:p>
    <w:p w:rsidR="00E37771" w:rsidRPr="00752B95" w:rsidRDefault="00E37771" w:rsidP="00E37771">
      <w:pPr>
        <w:jc w:val="center"/>
        <w:rPr>
          <w:sz w:val="28"/>
          <w:szCs w:val="28"/>
        </w:rPr>
      </w:pPr>
    </w:p>
    <w:p w:rsidR="00E37771" w:rsidRPr="00752B95" w:rsidRDefault="00E37771" w:rsidP="00E37771">
      <w:pPr>
        <w:jc w:val="both"/>
        <w:rPr>
          <w:sz w:val="28"/>
          <w:szCs w:val="28"/>
        </w:rPr>
      </w:pPr>
      <w:r w:rsidRPr="00752B95">
        <w:rPr>
          <w:sz w:val="28"/>
          <w:szCs w:val="28"/>
        </w:rPr>
        <w:t xml:space="preserve">г. </w:t>
      </w:r>
      <w:r w:rsidR="00E21295" w:rsidRPr="00752B95">
        <w:rPr>
          <w:sz w:val="28"/>
          <w:szCs w:val="28"/>
        </w:rPr>
        <w:t>Урень</w:t>
      </w:r>
      <w:r w:rsidRPr="00752B95">
        <w:rPr>
          <w:sz w:val="28"/>
          <w:szCs w:val="28"/>
        </w:rPr>
        <w:tab/>
      </w:r>
      <w:r w:rsidRPr="00752B95">
        <w:rPr>
          <w:sz w:val="28"/>
          <w:szCs w:val="28"/>
        </w:rPr>
        <w:tab/>
      </w:r>
      <w:r w:rsidRPr="00752B95">
        <w:rPr>
          <w:sz w:val="28"/>
          <w:szCs w:val="28"/>
        </w:rPr>
        <w:tab/>
      </w:r>
      <w:r w:rsidRPr="00752B95">
        <w:rPr>
          <w:sz w:val="28"/>
          <w:szCs w:val="28"/>
        </w:rPr>
        <w:tab/>
      </w:r>
      <w:r w:rsidRPr="00752B95">
        <w:rPr>
          <w:sz w:val="28"/>
          <w:szCs w:val="28"/>
        </w:rPr>
        <w:tab/>
      </w:r>
      <w:r w:rsidRPr="00752B95">
        <w:rPr>
          <w:sz w:val="28"/>
          <w:szCs w:val="28"/>
        </w:rPr>
        <w:tab/>
      </w:r>
      <w:r w:rsidR="00282730">
        <w:rPr>
          <w:sz w:val="28"/>
          <w:szCs w:val="28"/>
        </w:rPr>
        <w:t xml:space="preserve">             </w:t>
      </w:r>
      <w:proofErr w:type="gramStart"/>
      <w:r w:rsidR="00282730">
        <w:rPr>
          <w:sz w:val="28"/>
          <w:szCs w:val="28"/>
        </w:rPr>
        <w:t xml:space="preserve">   </w:t>
      </w:r>
      <w:r w:rsidRPr="00752B95">
        <w:rPr>
          <w:sz w:val="28"/>
          <w:szCs w:val="28"/>
        </w:rPr>
        <w:t>«</w:t>
      </w:r>
      <w:proofErr w:type="gramEnd"/>
      <w:r w:rsidRPr="00752B95">
        <w:rPr>
          <w:sz w:val="28"/>
          <w:szCs w:val="28"/>
        </w:rPr>
        <w:t>____» ____________20</w:t>
      </w:r>
      <w:r w:rsidR="00282730">
        <w:rPr>
          <w:sz w:val="28"/>
          <w:szCs w:val="28"/>
        </w:rPr>
        <w:t xml:space="preserve">20 </w:t>
      </w:r>
      <w:r w:rsidRPr="00752B95">
        <w:rPr>
          <w:sz w:val="28"/>
          <w:szCs w:val="28"/>
        </w:rPr>
        <w:t>г.</w:t>
      </w:r>
    </w:p>
    <w:p w:rsidR="00E37771" w:rsidRPr="00752B95" w:rsidRDefault="00E37771" w:rsidP="00E37771">
      <w:pPr>
        <w:jc w:val="both"/>
        <w:rPr>
          <w:sz w:val="28"/>
          <w:szCs w:val="28"/>
        </w:rPr>
      </w:pPr>
    </w:p>
    <w:p w:rsidR="00E37771" w:rsidRPr="00752B95" w:rsidRDefault="00E37771" w:rsidP="00486715">
      <w:pPr>
        <w:ind w:firstLine="720"/>
        <w:jc w:val="both"/>
        <w:rPr>
          <w:sz w:val="28"/>
          <w:szCs w:val="28"/>
        </w:rPr>
      </w:pPr>
      <w:r w:rsidRPr="00752B95">
        <w:rPr>
          <w:sz w:val="28"/>
          <w:szCs w:val="28"/>
        </w:rPr>
        <w:t xml:space="preserve">Мы, нижеподписавшиеся </w:t>
      </w:r>
      <w:r w:rsidR="00486715">
        <w:rPr>
          <w:sz w:val="28"/>
          <w:szCs w:val="28"/>
        </w:rPr>
        <w:t xml:space="preserve">АО </w:t>
      </w:r>
      <w:r w:rsidR="00486715" w:rsidRPr="00486715">
        <w:rPr>
          <w:sz w:val="28"/>
          <w:szCs w:val="28"/>
        </w:rPr>
        <w:t>«Управляющий компании</w:t>
      </w:r>
      <w:r w:rsidR="00486715">
        <w:rPr>
          <w:sz w:val="28"/>
          <w:szCs w:val="28"/>
        </w:rPr>
        <w:t xml:space="preserve"> </w:t>
      </w:r>
      <w:r w:rsidR="00486715" w:rsidRPr="00486715">
        <w:rPr>
          <w:sz w:val="28"/>
          <w:szCs w:val="28"/>
        </w:rPr>
        <w:t>«Биохимического холдинга «</w:t>
      </w:r>
      <w:proofErr w:type="spellStart"/>
      <w:r w:rsidR="00486715" w:rsidRPr="00486715">
        <w:rPr>
          <w:sz w:val="28"/>
          <w:szCs w:val="28"/>
        </w:rPr>
        <w:t>Оргхим</w:t>
      </w:r>
      <w:proofErr w:type="spellEnd"/>
      <w:r w:rsidR="00486715" w:rsidRPr="00486715">
        <w:rPr>
          <w:sz w:val="28"/>
          <w:szCs w:val="28"/>
        </w:rPr>
        <w:t>»</w:t>
      </w:r>
      <w:r w:rsidRPr="00752B95">
        <w:rPr>
          <w:sz w:val="28"/>
          <w:szCs w:val="28"/>
        </w:rPr>
        <w:t>,</w:t>
      </w:r>
      <w:r w:rsidR="000C0B7F">
        <w:rPr>
          <w:sz w:val="28"/>
          <w:szCs w:val="28"/>
        </w:rPr>
        <w:t xml:space="preserve"> </w:t>
      </w:r>
      <w:r w:rsidRPr="00752B95">
        <w:rPr>
          <w:sz w:val="28"/>
          <w:szCs w:val="28"/>
        </w:rPr>
        <w:t xml:space="preserve">в лице </w:t>
      </w:r>
      <w:r w:rsidR="000C0B7F">
        <w:rPr>
          <w:sz w:val="28"/>
          <w:szCs w:val="28"/>
        </w:rPr>
        <w:t>руководителя</w:t>
      </w:r>
      <w:r w:rsidRPr="00752B95">
        <w:rPr>
          <w:sz w:val="28"/>
          <w:szCs w:val="28"/>
        </w:rPr>
        <w:t xml:space="preserve"> </w:t>
      </w:r>
      <w:proofErr w:type="spellStart"/>
      <w:r w:rsidR="00486715">
        <w:rPr>
          <w:sz w:val="28"/>
          <w:szCs w:val="28"/>
        </w:rPr>
        <w:t>Ходова</w:t>
      </w:r>
      <w:proofErr w:type="spellEnd"/>
      <w:r w:rsidR="00486715">
        <w:rPr>
          <w:sz w:val="28"/>
          <w:szCs w:val="28"/>
        </w:rPr>
        <w:t xml:space="preserve"> Николая Владимировича</w:t>
      </w:r>
      <w:r w:rsidRPr="00752B95">
        <w:rPr>
          <w:sz w:val="28"/>
          <w:szCs w:val="28"/>
        </w:rPr>
        <w:t xml:space="preserve">, действующего на основании </w:t>
      </w:r>
      <w:r w:rsidR="00E21295" w:rsidRPr="00752B95">
        <w:rPr>
          <w:sz w:val="28"/>
          <w:szCs w:val="28"/>
        </w:rPr>
        <w:t>Устава</w:t>
      </w:r>
      <w:r w:rsidRPr="00752B95">
        <w:rPr>
          <w:sz w:val="28"/>
          <w:szCs w:val="28"/>
        </w:rPr>
        <w:t xml:space="preserve">, именуемое в дальнейшем </w:t>
      </w:r>
      <w:r w:rsidR="00721E7F">
        <w:rPr>
          <w:sz w:val="28"/>
          <w:szCs w:val="28"/>
        </w:rPr>
        <w:t>Профильная организация</w:t>
      </w:r>
      <w:r w:rsidR="00282730">
        <w:rPr>
          <w:sz w:val="28"/>
          <w:szCs w:val="28"/>
        </w:rPr>
        <w:t>,</w:t>
      </w:r>
      <w:r w:rsidRPr="00752B95">
        <w:rPr>
          <w:sz w:val="28"/>
          <w:szCs w:val="28"/>
        </w:rPr>
        <w:t xml:space="preserve"> с одной стороны, </w:t>
      </w:r>
      <w:r w:rsidR="003967FA" w:rsidRPr="00752B95">
        <w:rPr>
          <w:sz w:val="28"/>
          <w:szCs w:val="28"/>
        </w:rPr>
        <w:t>и</w:t>
      </w:r>
      <w:r w:rsidR="00486715">
        <w:rPr>
          <w:sz w:val="28"/>
          <w:szCs w:val="28"/>
        </w:rPr>
        <w:t xml:space="preserve"> </w:t>
      </w:r>
    </w:p>
    <w:p w:rsidR="00E37771" w:rsidRPr="00752B95" w:rsidRDefault="000C0B7F" w:rsidP="00AF1EE4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3967FA" w:rsidRPr="00752B95">
        <w:rPr>
          <w:bCs/>
          <w:sz w:val="28"/>
          <w:szCs w:val="28"/>
        </w:rPr>
        <w:t xml:space="preserve">осударственное бюджетное </w:t>
      </w:r>
      <w:r w:rsidR="00AF1EE4" w:rsidRPr="00752B95">
        <w:rPr>
          <w:bCs/>
          <w:sz w:val="28"/>
          <w:szCs w:val="28"/>
        </w:rPr>
        <w:t xml:space="preserve">профессиональное </w:t>
      </w:r>
      <w:r w:rsidR="003967FA" w:rsidRPr="00752B95">
        <w:rPr>
          <w:bCs/>
          <w:sz w:val="28"/>
          <w:szCs w:val="28"/>
        </w:rPr>
        <w:t>образовательное учреждение «</w:t>
      </w:r>
      <w:r w:rsidR="00AF1EE4" w:rsidRPr="00752B95">
        <w:rPr>
          <w:bCs/>
          <w:sz w:val="28"/>
          <w:szCs w:val="28"/>
        </w:rPr>
        <w:t>Уренский индустриально-энергетический техникум</w:t>
      </w:r>
      <w:r w:rsidR="003967FA" w:rsidRPr="00752B9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(ГБПОУ УИЭТ)</w:t>
      </w:r>
      <w:r w:rsidR="003967FA" w:rsidRPr="00752B95">
        <w:rPr>
          <w:bCs/>
          <w:sz w:val="28"/>
          <w:szCs w:val="28"/>
        </w:rPr>
        <w:t>,</w:t>
      </w:r>
      <w:r w:rsidR="00E37771" w:rsidRPr="00752B95">
        <w:rPr>
          <w:sz w:val="28"/>
          <w:szCs w:val="28"/>
        </w:rPr>
        <w:t xml:space="preserve"> в лице </w:t>
      </w:r>
      <w:r w:rsidR="00AF1EE4" w:rsidRPr="00752B95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="00AF1EE4" w:rsidRPr="00752B95">
        <w:rPr>
          <w:sz w:val="28"/>
          <w:szCs w:val="28"/>
        </w:rPr>
        <w:t>Комаровой Любовь Ивановны</w:t>
      </w:r>
      <w:r w:rsidR="00E37771" w:rsidRPr="00752B95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="00E37771" w:rsidRPr="00752B95">
        <w:rPr>
          <w:sz w:val="28"/>
          <w:szCs w:val="28"/>
        </w:rPr>
        <w:t xml:space="preserve"> на основании</w:t>
      </w:r>
      <w:r w:rsidR="003967FA" w:rsidRPr="00752B95">
        <w:rPr>
          <w:sz w:val="28"/>
          <w:szCs w:val="28"/>
        </w:rPr>
        <w:t xml:space="preserve"> Устава</w:t>
      </w:r>
      <w:r w:rsidR="00E37771" w:rsidRPr="00752B95">
        <w:rPr>
          <w:sz w:val="28"/>
          <w:szCs w:val="28"/>
        </w:rPr>
        <w:t>, именуемое в дальнейшем «</w:t>
      </w:r>
      <w:r w:rsidR="00AF1EE4" w:rsidRPr="00752B95">
        <w:rPr>
          <w:sz w:val="28"/>
          <w:szCs w:val="28"/>
        </w:rPr>
        <w:t>Техникум</w:t>
      </w:r>
      <w:r w:rsidR="00E37771" w:rsidRPr="00752B95">
        <w:rPr>
          <w:sz w:val="28"/>
          <w:szCs w:val="28"/>
        </w:rPr>
        <w:t xml:space="preserve">», с другой стороны, вместе именуемые Стороны, заключили настоящее Соглашение. </w:t>
      </w:r>
    </w:p>
    <w:p w:rsidR="00DE1A00" w:rsidRPr="00752B95" w:rsidRDefault="00DE1A00" w:rsidP="00DE1A00">
      <w:pPr>
        <w:pStyle w:val="Style10"/>
        <w:widowControl/>
        <w:ind w:left="2621"/>
        <w:rPr>
          <w:rStyle w:val="FontStyle15"/>
          <w:sz w:val="28"/>
          <w:szCs w:val="28"/>
        </w:rPr>
      </w:pPr>
      <w:r w:rsidRPr="00752B95">
        <w:rPr>
          <w:rStyle w:val="FontStyle15"/>
          <w:sz w:val="28"/>
          <w:szCs w:val="28"/>
        </w:rPr>
        <w:t>Статья 1. Предмет Соглашения</w:t>
      </w:r>
    </w:p>
    <w:p w:rsidR="00DE1A00" w:rsidRPr="00752B95" w:rsidRDefault="00DE1A00" w:rsidP="00DE1A00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>Предметом настоящего Соглашения является всестороннее сотрудничество и организация взаимодействия Сторон, по следующим вопросам:</w:t>
      </w:r>
    </w:p>
    <w:p w:rsidR="00282730" w:rsidRDefault="00AF1EE4" w:rsidP="00DE1A00">
      <w:pPr>
        <w:pStyle w:val="Style7"/>
        <w:widowControl/>
        <w:tabs>
          <w:tab w:val="left" w:pos="742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 xml:space="preserve">- </w:t>
      </w:r>
      <w:r w:rsidR="00282730" w:rsidRPr="00752B95">
        <w:rPr>
          <w:rStyle w:val="FontStyle18"/>
          <w:sz w:val="28"/>
          <w:szCs w:val="28"/>
        </w:rPr>
        <w:t xml:space="preserve">целевая подготовка специалистов для нужд </w:t>
      </w:r>
      <w:r w:rsidR="00282730" w:rsidRPr="00486715">
        <w:rPr>
          <w:rStyle w:val="FontStyle18"/>
          <w:sz w:val="28"/>
          <w:szCs w:val="28"/>
        </w:rPr>
        <w:t>«Биохимического холдинга «</w:t>
      </w:r>
      <w:proofErr w:type="spellStart"/>
      <w:r w:rsidR="00282730" w:rsidRPr="00486715">
        <w:rPr>
          <w:rStyle w:val="FontStyle18"/>
          <w:sz w:val="28"/>
          <w:szCs w:val="28"/>
        </w:rPr>
        <w:t>Оргхим</w:t>
      </w:r>
      <w:proofErr w:type="spellEnd"/>
      <w:r w:rsidR="00282730" w:rsidRPr="00486715">
        <w:rPr>
          <w:rStyle w:val="FontStyle18"/>
          <w:sz w:val="28"/>
          <w:szCs w:val="28"/>
        </w:rPr>
        <w:t>»,</w:t>
      </w:r>
      <w:r w:rsidR="007F52CF" w:rsidRPr="007F52CF">
        <w:rPr>
          <w:rStyle w:val="FontStyle18"/>
          <w:sz w:val="28"/>
          <w:szCs w:val="28"/>
        </w:rPr>
        <w:t xml:space="preserve"> </w:t>
      </w:r>
      <w:r w:rsidR="007F52CF">
        <w:rPr>
          <w:rStyle w:val="FontStyle18"/>
          <w:sz w:val="28"/>
          <w:szCs w:val="28"/>
        </w:rPr>
        <w:t>на бюджетной основе</w:t>
      </w:r>
      <w:r w:rsidR="007F52CF" w:rsidRPr="00752B95">
        <w:rPr>
          <w:rStyle w:val="FontStyle18"/>
          <w:sz w:val="28"/>
          <w:szCs w:val="28"/>
        </w:rPr>
        <w:t xml:space="preserve"> </w:t>
      </w:r>
      <w:r w:rsidR="007F52CF">
        <w:rPr>
          <w:rStyle w:val="FontStyle18"/>
          <w:sz w:val="28"/>
          <w:szCs w:val="28"/>
        </w:rPr>
        <w:t xml:space="preserve">по </w:t>
      </w:r>
      <w:r w:rsidR="007F52CF" w:rsidRPr="00752B95">
        <w:rPr>
          <w:rStyle w:val="FontStyle18"/>
          <w:sz w:val="28"/>
          <w:szCs w:val="28"/>
        </w:rPr>
        <w:t>специальност</w:t>
      </w:r>
      <w:r w:rsidR="007F52CF">
        <w:rPr>
          <w:rStyle w:val="FontStyle18"/>
          <w:sz w:val="28"/>
          <w:szCs w:val="28"/>
        </w:rPr>
        <w:t>ям</w:t>
      </w:r>
      <w:r w:rsidR="007F52CF" w:rsidRPr="00752B95">
        <w:rPr>
          <w:rStyle w:val="FontStyle18"/>
          <w:sz w:val="28"/>
          <w:szCs w:val="28"/>
        </w:rPr>
        <w:t xml:space="preserve"> </w:t>
      </w:r>
      <w:r w:rsidR="007F52CF">
        <w:rPr>
          <w:rStyle w:val="FontStyle18"/>
          <w:sz w:val="28"/>
          <w:szCs w:val="28"/>
        </w:rPr>
        <w:t>и професси</w:t>
      </w:r>
      <w:r w:rsidR="007F52CF">
        <w:rPr>
          <w:rStyle w:val="FontStyle18"/>
          <w:sz w:val="28"/>
          <w:szCs w:val="28"/>
        </w:rPr>
        <w:t>ям</w:t>
      </w:r>
      <w:r w:rsidR="007F52CF">
        <w:rPr>
          <w:rStyle w:val="FontStyle18"/>
          <w:sz w:val="28"/>
          <w:szCs w:val="28"/>
        </w:rPr>
        <w:t xml:space="preserve"> </w:t>
      </w:r>
      <w:r w:rsidR="007F52CF">
        <w:rPr>
          <w:rStyle w:val="FontStyle18"/>
          <w:sz w:val="28"/>
          <w:szCs w:val="28"/>
        </w:rPr>
        <w:t>химической отрасли</w:t>
      </w:r>
    </w:p>
    <w:p w:rsidR="00282730" w:rsidRDefault="00282730" w:rsidP="00DE1A00">
      <w:pPr>
        <w:pStyle w:val="Style7"/>
        <w:widowControl/>
        <w:tabs>
          <w:tab w:val="left" w:pos="742"/>
        </w:tabs>
        <w:spacing w:line="240" w:lineRule="auto"/>
        <w:ind w:firstLine="567"/>
        <w:rPr>
          <w:rStyle w:val="apple-converted-space"/>
          <w:rFonts w:ascii="Times New Roman" w:hAnsi="Times New Roman"/>
          <w:sz w:val="28"/>
          <w:shd w:val="clear" w:color="auto" w:fill="FFFFFF"/>
        </w:rPr>
      </w:pPr>
      <w:r>
        <w:rPr>
          <w:rStyle w:val="apple-converted-space"/>
          <w:shd w:val="clear" w:color="auto" w:fill="FFFFFF"/>
        </w:rPr>
        <w:t>-</w:t>
      </w:r>
      <w:r w:rsidRPr="00282730">
        <w:rPr>
          <w:rStyle w:val="apple-converted-space"/>
          <w:rFonts w:ascii="Times New Roman" w:hAnsi="Times New Roman"/>
          <w:sz w:val="28"/>
          <w:shd w:val="clear" w:color="auto" w:fill="FFFFFF"/>
        </w:rPr>
        <w:t xml:space="preserve">реализация </w:t>
      </w:r>
      <w:r w:rsidR="007F52CF">
        <w:rPr>
          <w:rStyle w:val="apple-converted-space"/>
          <w:rFonts w:ascii="Times New Roman" w:hAnsi="Times New Roman"/>
          <w:sz w:val="28"/>
          <w:shd w:val="clear" w:color="auto" w:fill="FFFFFF"/>
        </w:rPr>
        <w:t>образовательных потребностей,</w:t>
      </w:r>
      <w:r w:rsidRPr="00282730">
        <w:rPr>
          <w:rStyle w:val="apple-converted-space"/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hd w:val="clear" w:color="auto" w:fill="FFFFFF"/>
        </w:rPr>
        <w:t>об</w:t>
      </w:r>
      <w:r w:rsidRPr="00282730">
        <w:rPr>
          <w:rStyle w:val="apple-converted-space"/>
          <w:rFonts w:ascii="Times New Roman" w:hAnsi="Times New Roman"/>
          <w:sz w:val="28"/>
          <w:shd w:val="clear" w:color="auto" w:fill="FFFFFF"/>
        </w:rPr>
        <w:t>уча</w:t>
      </w:r>
      <w:r>
        <w:rPr>
          <w:rStyle w:val="apple-converted-space"/>
          <w:rFonts w:ascii="Times New Roman" w:hAnsi="Times New Roman"/>
          <w:sz w:val="28"/>
          <w:shd w:val="clear" w:color="auto" w:fill="FFFFFF"/>
        </w:rPr>
        <w:t>ю</w:t>
      </w:r>
      <w:r w:rsidRPr="00282730">
        <w:rPr>
          <w:rStyle w:val="apple-converted-space"/>
          <w:rFonts w:ascii="Times New Roman" w:hAnsi="Times New Roman"/>
          <w:sz w:val="28"/>
          <w:shd w:val="clear" w:color="auto" w:fill="FFFFFF"/>
        </w:rPr>
        <w:t xml:space="preserve">щихся в профессиональной сфере на </w:t>
      </w:r>
      <w:r>
        <w:rPr>
          <w:rStyle w:val="apple-converted-space"/>
          <w:rFonts w:ascii="Times New Roman" w:hAnsi="Times New Roman"/>
          <w:sz w:val="28"/>
          <w:shd w:val="clear" w:color="auto" w:fill="FFFFFF"/>
        </w:rPr>
        <w:t>основе</w:t>
      </w:r>
      <w:r w:rsidR="007F52CF">
        <w:rPr>
          <w:rStyle w:val="apple-converted-space"/>
          <w:rFonts w:ascii="Times New Roman" w:hAnsi="Times New Roman"/>
          <w:sz w:val="28"/>
          <w:shd w:val="clear" w:color="auto" w:fill="FFFFFF"/>
        </w:rPr>
        <w:t xml:space="preserve"> очной и заочной формы обучения, а также с применением образовательных технологий</w:t>
      </w:r>
      <w:r>
        <w:rPr>
          <w:rStyle w:val="apple-converted-space"/>
          <w:rFonts w:ascii="Times New Roman" w:hAnsi="Times New Roman"/>
          <w:sz w:val="28"/>
          <w:shd w:val="clear" w:color="auto" w:fill="FFFFFF"/>
        </w:rPr>
        <w:t xml:space="preserve"> дистанционного обучения;</w:t>
      </w:r>
    </w:p>
    <w:p w:rsidR="00282730" w:rsidRDefault="00282730" w:rsidP="00DE1A00">
      <w:pPr>
        <w:pStyle w:val="Style7"/>
        <w:widowControl/>
        <w:tabs>
          <w:tab w:val="left" w:pos="742"/>
        </w:tabs>
        <w:spacing w:line="240" w:lineRule="auto"/>
        <w:ind w:firstLine="567"/>
        <w:rPr>
          <w:rStyle w:val="apple-converted-space"/>
          <w:rFonts w:ascii="Times New Roman" w:hAnsi="Times New Roman"/>
          <w:sz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hd w:val="clear" w:color="auto" w:fill="FFFFFF"/>
        </w:rPr>
        <w:t xml:space="preserve">- </w:t>
      </w:r>
      <w:r w:rsidRPr="00282730">
        <w:rPr>
          <w:rStyle w:val="apple-converted-space"/>
          <w:rFonts w:ascii="Times New Roman" w:hAnsi="Times New Roman"/>
          <w:sz w:val="28"/>
          <w:shd w:val="clear" w:color="auto" w:fill="FFFFFF"/>
        </w:rPr>
        <w:t xml:space="preserve">обеспечения и внедрение в образовательный процесс инновационных технологий с использованием учебной и материально-технической базы </w:t>
      </w:r>
      <w:r>
        <w:rPr>
          <w:rStyle w:val="apple-converted-space"/>
          <w:rFonts w:ascii="Times New Roman" w:hAnsi="Times New Roman"/>
          <w:sz w:val="28"/>
          <w:shd w:val="clear" w:color="auto" w:fill="FFFFFF"/>
        </w:rPr>
        <w:t>техникума</w:t>
      </w:r>
      <w:r w:rsidRPr="00282730">
        <w:rPr>
          <w:rStyle w:val="apple-converted-space"/>
          <w:rFonts w:ascii="Times New Roman" w:hAnsi="Times New Roman"/>
          <w:sz w:val="28"/>
          <w:shd w:val="clear" w:color="auto" w:fill="FFFFFF"/>
        </w:rPr>
        <w:t xml:space="preserve"> и </w:t>
      </w:r>
      <w:r>
        <w:rPr>
          <w:rStyle w:val="apple-converted-space"/>
          <w:rFonts w:ascii="Times New Roman" w:hAnsi="Times New Roman"/>
          <w:sz w:val="28"/>
          <w:shd w:val="clear" w:color="auto" w:fill="FFFFFF"/>
        </w:rPr>
        <w:t>организации</w:t>
      </w:r>
      <w:r w:rsidRPr="00282730">
        <w:rPr>
          <w:rStyle w:val="apple-converted-space"/>
          <w:rFonts w:ascii="Times New Roman" w:hAnsi="Times New Roman"/>
          <w:sz w:val="28"/>
          <w:shd w:val="clear" w:color="auto" w:fill="FFFFFF"/>
        </w:rPr>
        <w:t>;</w:t>
      </w:r>
    </w:p>
    <w:p w:rsidR="00282730" w:rsidRPr="00B71B33" w:rsidRDefault="00282730" w:rsidP="007F52CF">
      <w:pPr>
        <w:pStyle w:val="Style7"/>
        <w:widowControl/>
        <w:tabs>
          <w:tab w:val="left" w:pos="742"/>
        </w:tabs>
        <w:spacing w:line="240" w:lineRule="auto"/>
        <w:ind w:firstLine="567"/>
        <w:rPr>
          <w:rStyle w:val="apple-converted-space"/>
          <w:shd w:val="clear" w:color="auto" w:fill="FFFFFF"/>
        </w:rPr>
      </w:pPr>
      <w:r>
        <w:rPr>
          <w:rStyle w:val="FontStyle18"/>
          <w:sz w:val="28"/>
          <w:szCs w:val="28"/>
        </w:rPr>
        <w:t xml:space="preserve">- </w:t>
      </w:r>
      <w:r w:rsidRPr="00282730">
        <w:rPr>
          <w:rStyle w:val="apple-converted-space"/>
          <w:rFonts w:ascii="Times New Roman" w:hAnsi="Times New Roman"/>
          <w:sz w:val="28"/>
          <w:shd w:val="clear" w:color="auto" w:fill="FFFFFF"/>
        </w:rPr>
        <w:t>обеспечение возможностей сотрудничества в реализации непрерывного профессионального образования</w:t>
      </w:r>
      <w:r>
        <w:rPr>
          <w:rStyle w:val="apple-converted-space"/>
          <w:shd w:val="clear" w:color="auto" w:fill="FFFFFF"/>
        </w:rPr>
        <w:t xml:space="preserve"> </w:t>
      </w:r>
      <w:r w:rsidRPr="00282730">
        <w:rPr>
          <w:rStyle w:val="apple-converted-space"/>
          <w:rFonts w:ascii="Times New Roman" w:hAnsi="Times New Roman"/>
          <w:sz w:val="28"/>
          <w:shd w:val="clear" w:color="auto" w:fill="FFFFFF"/>
        </w:rPr>
        <w:t>через</w:t>
      </w:r>
      <w:r w:rsidRPr="00282730">
        <w:rPr>
          <w:rStyle w:val="FontStyle18"/>
          <w:sz w:val="28"/>
          <w:szCs w:val="28"/>
        </w:rPr>
        <w:t xml:space="preserve"> </w:t>
      </w:r>
      <w:r w:rsidRPr="00752B95">
        <w:rPr>
          <w:rStyle w:val="FontStyle18"/>
          <w:sz w:val="28"/>
          <w:szCs w:val="28"/>
        </w:rPr>
        <w:t>профессиональн</w:t>
      </w:r>
      <w:r>
        <w:rPr>
          <w:rStyle w:val="FontStyle18"/>
          <w:sz w:val="28"/>
          <w:szCs w:val="28"/>
        </w:rPr>
        <w:t>ую</w:t>
      </w:r>
      <w:r w:rsidRPr="00752B95">
        <w:rPr>
          <w:rStyle w:val="FontStyle18"/>
          <w:sz w:val="28"/>
          <w:szCs w:val="28"/>
        </w:rPr>
        <w:t xml:space="preserve"> подготовк</w:t>
      </w:r>
      <w:r>
        <w:rPr>
          <w:rStyle w:val="FontStyle18"/>
          <w:sz w:val="28"/>
          <w:szCs w:val="28"/>
        </w:rPr>
        <w:t>у</w:t>
      </w:r>
      <w:r w:rsidRPr="00752B95">
        <w:rPr>
          <w:rStyle w:val="FontStyle18"/>
          <w:sz w:val="28"/>
          <w:szCs w:val="28"/>
        </w:rPr>
        <w:t>, переподготовк</w:t>
      </w:r>
      <w:r>
        <w:rPr>
          <w:rStyle w:val="FontStyle18"/>
          <w:sz w:val="28"/>
          <w:szCs w:val="28"/>
        </w:rPr>
        <w:t>у</w:t>
      </w:r>
      <w:r w:rsidRPr="00752B95">
        <w:rPr>
          <w:rStyle w:val="FontStyle18"/>
          <w:sz w:val="28"/>
          <w:szCs w:val="28"/>
        </w:rPr>
        <w:t xml:space="preserve"> и повышение квалификации работников </w:t>
      </w:r>
      <w:r>
        <w:rPr>
          <w:rStyle w:val="FontStyle18"/>
          <w:sz w:val="28"/>
          <w:szCs w:val="28"/>
        </w:rPr>
        <w:t>профильной организации</w:t>
      </w:r>
    </w:p>
    <w:p w:rsidR="00AF1EE4" w:rsidRDefault="00AF1EE4" w:rsidP="00DE1A00">
      <w:pPr>
        <w:pStyle w:val="Style10"/>
        <w:widowControl/>
        <w:jc w:val="center"/>
        <w:rPr>
          <w:rStyle w:val="FontStyle15"/>
          <w:sz w:val="28"/>
          <w:szCs w:val="28"/>
        </w:rPr>
      </w:pPr>
    </w:p>
    <w:p w:rsidR="00282730" w:rsidRPr="00752B95" w:rsidRDefault="00282730" w:rsidP="00DE1A00">
      <w:pPr>
        <w:pStyle w:val="Style10"/>
        <w:widowControl/>
        <w:jc w:val="center"/>
        <w:rPr>
          <w:rStyle w:val="FontStyle15"/>
          <w:sz w:val="28"/>
          <w:szCs w:val="28"/>
        </w:rPr>
      </w:pPr>
    </w:p>
    <w:p w:rsidR="00DE1A00" w:rsidRPr="00752B95" w:rsidRDefault="00DE1A00" w:rsidP="00DE1A00">
      <w:pPr>
        <w:pStyle w:val="Style10"/>
        <w:widowControl/>
        <w:jc w:val="center"/>
        <w:rPr>
          <w:rStyle w:val="FontStyle15"/>
          <w:sz w:val="28"/>
          <w:szCs w:val="28"/>
        </w:rPr>
      </w:pPr>
      <w:r w:rsidRPr="00752B95">
        <w:rPr>
          <w:rStyle w:val="FontStyle15"/>
          <w:sz w:val="28"/>
          <w:szCs w:val="28"/>
        </w:rPr>
        <w:t>Статья 2. Основные направления и формы сотрудничества</w:t>
      </w:r>
    </w:p>
    <w:p w:rsidR="00DE1A00" w:rsidRPr="00752B95" w:rsidRDefault="00DE1A00" w:rsidP="00DE1A00">
      <w:pPr>
        <w:pStyle w:val="Style6"/>
        <w:widowControl/>
        <w:spacing w:line="240" w:lineRule="auto"/>
        <w:ind w:firstLine="547"/>
        <w:rPr>
          <w:rFonts w:ascii="Times New Roman" w:hAnsi="Times New Roman"/>
          <w:sz w:val="28"/>
          <w:szCs w:val="28"/>
        </w:rPr>
      </w:pPr>
    </w:p>
    <w:p w:rsidR="00DE1A00" w:rsidRDefault="00DE1A00" w:rsidP="00DE1A00">
      <w:pPr>
        <w:pStyle w:val="Style6"/>
        <w:widowControl/>
        <w:spacing w:line="240" w:lineRule="auto"/>
        <w:ind w:firstLine="567"/>
        <w:rPr>
          <w:rStyle w:val="FontStyle18"/>
          <w:b/>
          <w:sz w:val="28"/>
          <w:szCs w:val="28"/>
        </w:rPr>
      </w:pPr>
      <w:r w:rsidRPr="00721E7F">
        <w:rPr>
          <w:rStyle w:val="FontStyle18"/>
          <w:b/>
          <w:sz w:val="28"/>
          <w:szCs w:val="28"/>
        </w:rPr>
        <w:t xml:space="preserve">2.1. </w:t>
      </w:r>
      <w:r w:rsidR="00486715" w:rsidRPr="00721E7F">
        <w:rPr>
          <w:rStyle w:val="FontStyle18"/>
          <w:b/>
          <w:sz w:val="28"/>
          <w:szCs w:val="28"/>
        </w:rPr>
        <w:t>«Биохимический холдинг «</w:t>
      </w:r>
      <w:proofErr w:type="spellStart"/>
      <w:r w:rsidR="00486715" w:rsidRPr="00721E7F">
        <w:rPr>
          <w:rStyle w:val="FontStyle18"/>
          <w:b/>
          <w:sz w:val="28"/>
          <w:szCs w:val="28"/>
        </w:rPr>
        <w:t>Оргхим</w:t>
      </w:r>
      <w:proofErr w:type="spellEnd"/>
      <w:r w:rsidR="00486715" w:rsidRPr="00721E7F">
        <w:rPr>
          <w:rStyle w:val="FontStyle18"/>
          <w:b/>
          <w:sz w:val="28"/>
          <w:szCs w:val="28"/>
        </w:rPr>
        <w:t>»,</w:t>
      </w:r>
      <w:r w:rsidRPr="00721E7F">
        <w:rPr>
          <w:rStyle w:val="FontStyle18"/>
          <w:b/>
          <w:sz w:val="28"/>
          <w:szCs w:val="28"/>
        </w:rPr>
        <w:t xml:space="preserve"> в рамках настоящего Соглашения осуществляет свою деятельность в следующих областях сотрудничества:</w:t>
      </w:r>
    </w:p>
    <w:p w:rsidR="00BE27B6" w:rsidRDefault="00BE27B6" w:rsidP="00DE1A00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BE27B6">
        <w:rPr>
          <w:rStyle w:val="FontStyle18"/>
          <w:sz w:val="28"/>
          <w:szCs w:val="28"/>
        </w:rPr>
        <w:t xml:space="preserve">2.1.1. </w:t>
      </w:r>
      <w:r w:rsidRPr="00752B95">
        <w:rPr>
          <w:rStyle w:val="FontStyle18"/>
          <w:sz w:val="28"/>
          <w:szCs w:val="28"/>
        </w:rPr>
        <w:t xml:space="preserve">Формирование, заказов на </w:t>
      </w:r>
      <w:r>
        <w:rPr>
          <w:rStyle w:val="FontStyle18"/>
          <w:sz w:val="28"/>
          <w:szCs w:val="28"/>
        </w:rPr>
        <w:t xml:space="preserve">обучение </w:t>
      </w:r>
      <w:r w:rsidRPr="00BE27B6">
        <w:rPr>
          <w:rStyle w:val="FontStyle18"/>
          <w:sz w:val="28"/>
          <w:szCs w:val="28"/>
        </w:rPr>
        <w:t>специалистов для нужд «Биохимического холдинга «</w:t>
      </w:r>
      <w:proofErr w:type="spellStart"/>
      <w:r w:rsidRPr="00BE27B6">
        <w:rPr>
          <w:rStyle w:val="FontStyle18"/>
          <w:sz w:val="28"/>
          <w:szCs w:val="28"/>
        </w:rPr>
        <w:t>Оргхим</w:t>
      </w:r>
      <w:proofErr w:type="spellEnd"/>
      <w:r w:rsidRPr="00BE27B6">
        <w:rPr>
          <w:rStyle w:val="FontStyle18"/>
          <w:sz w:val="28"/>
          <w:szCs w:val="28"/>
        </w:rPr>
        <w:t>», на бюджетной основе по специальностям и профессиям химической отрасли</w:t>
      </w:r>
      <w:r>
        <w:rPr>
          <w:rStyle w:val="FontStyle18"/>
          <w:sz w:val="28"/>
          <w:szCs w:val="28"/>
        </w:rPr>
        <w:t xml:space="preserve"> по очной и заочной формам обучения, а также с применением дистанционных образовательных технологий;</w:t>
      </w:r>
    </w:p>
    <w:p w:rsidR="00BE27B6" w:rsidRDefault="00BE27B6" w:rsidP="00DE1A00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2.1.2. </w:t>
      </w:r>
      <w:r w:rsidRPr="00BE27B6">
        <w:rPr>
          <w:rStyle w:val="FontStyle18"/>
          <w:sz w:val="28"/>
          <w:szCs w:val="28"/>
        </w:rPr>
        <w:t xml:space="preserve">Формирование, заказов на обучение </w:t>
      </w:r>
      <w:r>
        <w:rPr>
          <w:rStyle w:val="FontStyle18"/>
          <w:sz w:val="28"/>
          <w:szCs w:val="28"/>
        </w:rPr>
        <w:t xml:space="preserve">по </w:t>
      </w:r>
      <w:r w:rsidRPr="00752B95">
        <w:rPr>
          <w:rStyle w:val="FontStyle18"/>
          <w:sz w:val="28"/>
          <w:szCs w:val="28"/>
        </w:rPr>
        <w:t>профессиональн</w:t>
      </w:r>
      <w:r>
        <w:rPr>
          <w:rStyle w:val="FontStyle18"/>
          <w:sz w:val="28"/>
          <w:szCs w:val="28"/>
        </w:rPr>
        <w:t>ой</w:t>
      </w:r>
      <w:r w:rsidRPr="00752B95">
        <w:rPr>
          <w:rStyle w:val="FontStyle18"/>
          <w:sz w:val="28"/>
          <w:szCs w:val="28"/>
        </w:rPr>
        <w:t xml:space="preserve"> подготовк</w:t>
      </w:r>
      <w:r>
        <w:rPr>
          <w:rStyle w:val="FontStyle18"/>
          <w:sz w:val="28"/>
          <w:szCs w:val="28"/>
        </w:rPr>
        <w:t>е</w:t>
      </w:r>
      <w:r w:rsidRPr="00752B95">
        <w:rPr>
          <w:rStyle w:val="FontStyle18"/>
          <w:sz w:val="28"/>
          <w:szCs w:val="28"/>
        </w:rPr>
        <w:t>, переподготовк</w:t>
      </w:r>
      <w:r>
        <w:rPr>
          <w:rStyle w:val="FontStyle18"/>
          <w:sz w:val="28"/>
          <w:szCs w:val="28"/>
        </w:rPr>
        <w:t>е</w:t>
      </w:r>
      <w:r w:rsidRPr="00752B95">
        <w:rPr>
          <w:rStyle w:val="FontStyle18"/>
          <w:sz w:val="28"/>
          <w:szCs w:val="28"/>
        </w:rPr>
        <w:t xml:space="preserve"> и повышение квалификации в Техникуме работников </w:t>
      </w:r>
      <w:r w:rsidRPr="00486715">
        <w:rPr>
          <w:rStyle w:val="FontStyle18"/>
          <w:sz w:val="28"/>
          <w:szCs w:val="28"/>
        </w:rPr>
        <w:t>ПО «</w:t>
      </w:r>
      <w:proofErr w:type="spellStart"/>
      <w:r w:rsidRPr="00486715">
        <w:rPr>
          <w:rStyle w:val="FontStyle18"/>
          <w:sz w:val="28"/>
          <w:szCs w:val="28"/>
        </w:rPr>
        <w:t>Оргхим</w:t>
      </w:r>
      <w:proofErr w:type="spellEnd"/>
      <w:r w:rsidRPr="00486715">
        <w:rPr>
          <w:rStyle w:val="FontStyle18"/>
          <w:sz w:val="28"/>
          <w:szCs w:val="28"/>
        </w:rPr>
        <w:t>», АО</w:t>
      </w:r>
      <w:r>
        <w:rPr>
          <w:rStyle w:val="FontStyle18"/>
          <w:sz w:val="28"/>
          <w:szCs w:val="28"/>
        </w:rPr>
        <w:t>;</w:t>
      </w:r>
    </w:p>
    <w:p w:rsidR="00DA08B6" w:rsidRDefault="00DA08B6" w:rsidP="00DA08B6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2.1.</w:t>
      </w:r>
      <w:r w:rsidR="00BE27B6">
        <w:rPr>
          <w:rStyle w:val="FontStyle18"/>
          <w:sz w:val="28"/>
          <w:szCs w:val="28"/>
        </w:rPr>
        <w:t>3</w:t>
      </w:r>
      <w:r>
        <w:rPr>
          <w:rStyle w:val="FontStyle18"/>
          <w:sz w:val="28"/>
          <w:szCs w:val="28"/>
        </w:rPr>
        <w:t>.</w:t>
      </w:r>
      <w:r w:rsidR="00DE1A00" w:rsidRPr="00752B95">
        <w:rPr>
          <w:rStyle w:val="FontStyle18"/>
          <w:sz w:val="28"/>
          <w:szCs w:val="28"/>
        </w:rPr>
        <w:t xml:space="preserve">Внесение предложений </w:t>
      </w:r>
      <w:r w:rsidRPr="00DA08B6">
        <w:rPr>
          <w:rStyle w:val="FontStyle18"/>
          <w:sz w:val="28"/>
          <w:szCs w:val="28"/>
        </w:rPr>
        <w:t>по содержанию образовательных программ, соответствующим изменениям и дополнениям в учебные планы, рабочие программы дисциплин, программы производственных практик в рамках требований ФГОС</w:t>
      </w:r>
      <w:r>
        <w:rPr>
          <w:rStyle w:val="FontStyle18"/>
          <w:sz w:val="28"/>
          <w:szCs w:val="28"/>
        </w:rPr>
        <w:t>;</w:t>
      </w:r>
      <w:r w:rsidRPr="00DA08B6">
        <w:rPr>
          <w:rStyle w:val="FontStyle18"/>
          <w:sz w:val="28"/>
          <w:szCs w:val="28"/>
        </w:rPr>
        <w:t xml:space="preserve"> </w:t>
      </w:r>
    </w:p>
    <w:p w:rsidR="00DA08B6" w:rsidRDefault="00DA08B6" w:rsidP="00DA08B6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2.1.</w:t>
      </w:r>
      <w:r w:rsidR="00BE27B6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</w:t>
      </w:r>
      <w:r w:rsidRPr="00DA08B6">
        <w:rPr>
          <w:rStyle w:val="FontStyle18"/>
          <w:sz w:val="28"/>
          <w:szCs w:val="28"/>
        </w:rPr>
        <w:t>Обеспеч</w:t>
      </w:r>
      <w:r>
        <w:rPr>
          <w:rStyle w:val="FontStyle18"/>
          <w:sz w:val="28"/>
          <w:szCs w:val="28"/>
        </w:rPr>
        <w:t>ение</w:t>
      </w:r>
      <w:r w:rsidRPr="00DA08B6">
        <w:rPr>
          <w:rStyle w:val="FontStyle18"/>
          <w:sz w:val="28"/>
          <w:szCs w:val="28"/>
        </w:rPr>
        <w:t xml:space="preserve"> прохождение </w:t>
      </w:r>
      <w:r>
        <w:rPr>
          <w:rStyle w:val="FontStyle18"/>
          <w:sz w:val="28"/>
          <w:szCs w:val="28"/>
        </w:rPr>
        <w:t>практического обучения обучающихся</w:t>
      </w:r>
      <w:r w:rsidRPr="00DA08B6">
        <w:rPr>
          <w:rStyle w:val="FontStyle18"/>
          <w:sz w:val="28"/>
          <w:szCs w:val="28"/>
        </w:rPr>
        <w:t xml:space="preserve"> на базе Предприятия, по согласованным программам</w:t>
      </w:r>
      <w:r>
        <w:rPr>
          <w:rStyle w:val="FontStyle18"/>
          <w:sz w:val="28"/>
          <w:szCs w:val="28"/>
        </w:rPr>
        <w:t>;</w:t>
      </w:r>
    </w:p>
    <w:p w:rsidR="00DA08B6" w:rsidRDefault="00DA08B6" w:rsidP="00DA08B6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2.1.</w:t>
      </w:r>
      <w:r w:rsidR="00BE27B6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</w:t>
      </w:r>
      <w:r w:rsidRPr="00DA08B6">
        <w:rPr>
          <w:rStyle w:val="FontStyle18"/>
          <w:sz w:val="28"/>
          <w:szCs w:val="28"/>
        </w:rPr>
        <w:t>Вн</w:t>
      </w:r>
      <w:r>
        <w:rPr>
          <w:rStyle w:val="FontStyle18"/>
          <w:sz w:val="28"/>
          <w:szCs w:val="28"/>
        </w:rPr>
        <w:t>есение</w:t>
      </w:r>
      <w:r w:rsidRPr="00DA08B6">
        <w:rPr>
          <w:rStyle w:val="FontStyle18"/>
          <w:sz w:val="28"/>
          <w:szCs w:val="28"/>
        </w:rPr>
        <w:t xml:space="preserve"> предложени</w:t>
      </w:r>
      <w:r>
        <w:rPr>
          <w:rStyle w:val="FontStyle18"/>
          <w:sz w:val="28"/>
          <w:szCs w:val="28"/>
        </w:rPr>
        <w:t>й</w:t>
      </w:r>
      <w:r w:rsidRPr="00DA08B6">
        <w:rPr>
          <w:rStyle w:val="FontStyle18"/>
          <w:sz w:val="28"/>
          <w:szCs w:val="28"/>
        </w:rPr>
        <w:t xml:space="preserve"> по темам </w:t>
      </w:r>
      <w:r>
        <w:rPr>
          <w:rStyle w:val="FontStyle18"/>
          <w:sz w:val="28"/>
          <w:szCs w:val="28"/>
        </w:rPr>
        <w:t>курсо</w:t>
      </w:r>
      <w:r w:rsidRPr="00DA08B6">
        <w:rPr>
          <w:rStyle w:val="FontStyle18"/>
          <w:sz w:val="28"/>
          <w:szCs w:val="28"/>
        </w:rPr>
        <w:t xml:space="preserve">вых и дипломных проектов </w:t>
      </w:r>
      <w:r w:rsidRPr="00DA08B6">
        <w:rPr>
          <w:rStyle w:val="FontStyle18"/>
          <w:sz w:val="28"/>
          <w:szCs w:val="28"/>
        </w:rPr>
        <w:t>и оказ</w:t>
      </w:r>
      <w:r>
        <w:rPr>
          <w:rStyle w:val="FontStyle18"/>
          <w:sz w:val="28"/>
          <w:szCs w:val="28"/>
        </w:rPr>
        <w:t>ание</w:t>
      </w:r>
      <w:r w:rsidRPr="00DA08B6">
        <w:rPr>
          <w:rStyle w:val="FontStyle18"/>
          <w:sz w:val="28"/>
          <w:szCs w:val="28"/>
        </w:rPr>
        <w:t xml:space="preserve"> помо</w:t>
      </w:r>
      <w:r>
        <w:rPr>
          <w:rStyle w:val="FontStyle18"/>
          <w:sz w:val="28"/>
          <w:szCs w:val="28"/>
        </w:rPr>
        <w:t xml:space="preserve">щи в сборе материалов для </w:t>
      </w:r>
      <w:r w:rsidRPr="00DA08B6">
        <w:rPr>
          <w:rStyle w:val="FontStyle18"/>
          <w:sz w:val="28"/>
          <w:szCs w:val="28"/>
        </w:rPr>
        <w:t>студентов, проходящих производственную и преддипломную практики на Предприятии</w:t>
      </w:r>
      <w:r>
        <w:rPr>
          <w:rStyle w:val="FontStyle18"/>
          <w:sz w:val="28"/>
          <w:szCs w:val="28"/>
        </w:rPr>
        <w:t>;</w:t>
      </w:r>
    </w:p>
    <w:p w:rsidR="0093481C" w:rsidRDefault="00DE1A00" w:rsidP="00DA08B6">
      <w:pPr>
        <w:pStyle w:val="Style7"/>
        <w:widowControl/>
        <w:tabs>
          <w:tab w:val="left" w:pos="1512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>2.1.</w:t>
      </w:r>
      <w:r w:rsidR="00BE27B6">
        <w:rPr>
          <w:rStyle w:val="FontStyle18"/>
          <w:sz w:val="28"/>
          <w:szCs w:val="28"/>
        </w:rPr>
        <w:t>6</w:t>
      </w:r>
      <w:r w:rsidR="00DA08B6">
        <w:rPr>
          <w:rStyle w:val="FontStyle18"/>
          <w:sz w:val="28"/>
          <w:szCs w:val="28"/>
        </w:rPr>
        <w:t>.</w:t>
      </w:r>
      <w:r w:rsidR="0093481C" w:rsidRPr="0093481C">
        <w:rPr>
          <w:rStyle w:val="FontStyle18"/>
          <w:sz w:val="28"/>
          <w:szCs w:val="28"/>
        </w:rPr>
        <w:t xml:space="preserve">Совершенствование </w:t>
      </w:r>
      <w:r w:rsidR="0093481C" w:rsidRPr="0093481C">
        <w:rPr>
          <w:rStyle w:val="FontStyle18"/>
          <w:sz w:val="28"/>
          <w:szCs w:val="28"/>
        </w:rPr>
        <w:t>материально-техническо</w:t>
      </w:r>
      <w:r w:rsidR="00BE27B6">
        <w:rPr>
          <w:rStyle w:val="FontStyle18"/>
          <w:sz w:val="28"/>
          <w:szCs w:val="28"/>
        </w:rPr>
        <w:t>го</w:t>
      </w:r>
      <w:r w:rsidR="0093481C" w:rsidRPr="0093481C">
        <w:rPr>
          <w:rStyle w:val="FontStyle18"/>
          <w:sz w:val="28"/>
          <w:szCs w:val="28"/>
        </w:rPr>
        <w:t xml:space="preserve"> оснащени</w:t>
      </w:r>
      <w:r w:rsidR="00BE27B6">
        <w:rPr>
          <w:rStyle w:val="FontStyle18"/>
          <w:sz w:val="28"/>
          <w:szCs w:val="28"/>
        </w:rPr>
        <w:t>я</w:t>
      </w:r>
      <w:r w:rsidR="0093481C" w:rsidRPr="0093481C">
        <w:rPr>
          <w:rStyle w:val="FontStyle18"/>
          <w:sz w:val="28"/>
          <w:szCs w:val="28"/>
        </w:rPr>
        <w:t xml:space="preserve"> образовательного процесса;</w:t>
      </w:r>
    </w:p>
    <w:p w:rsidR="0093481C" w:rsidRDefault="0093481C" w:rsidP="00DA08B6">
      <w:pPr>
        <w:pStyle w:val="Style7"/>
        <w:widowControl/>
        <w:tabs>
          <w:tab w:val="left" w:pos="1512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>2.1.</w:t>
      </w:r>
      <w:r w:rsidR="00BE27B6">
        <w:rPr>
          <w:rStyle w:val="FontStyle18"/>
          <w:sz w:val="28"/>
          <w:szCs w:val="28"/>
        </w:rPr>
        <w:t>7</w:t>
      </w:r>
      <w:r w:rsidRPr="00752B95">
        <w:rPr>
          <w:rStyle w:val="FontStyle18"/>
          <w:sz w:val="28"/>
          <w:szCs w:val="28"/>
        </w:rPr>
        <w:t xml:space="preserve">. </w:t>
      </w:r>
      <w:r w:rsidRPr="0093481C">
        <w:rPr>
          <w:rFonts w:ascii="Times New Roman" w:hAnsi="Times New Roman"/>
          <w:sz w:val="28"/>
          <w:szCs w:val="28"/>
        </w:rPr>
        <w:t xml:space="preserve">Содействие в проведении </w:t>
      </w:r>
      <w:r w:rsidR="00230395">
        <w:rPr>
          <w:rFonts w:ascii="Times New Roman" w:hAnsi="Times New Roman"/>
          <w:sz w:val="28"/>
          <w:szCs w:val="28"/>
        </w:rPr>
        <w:t xml:space="preserve">теоретических и </w:t>
      </w:r>
      <w:r w:rsidRPr="0093481C">
        <w:rPr>
          <w:rFonts w:ascii="Times New Roman" w:hAnsi="Times New Roman"/>
          <w:sz w:val="28"/>
          <w:szCs w:val="28"/>
        </w:rPr>
        <w:t>практических занятий по отдельным дисциплинам на базе Предприятия</w:t>
      </w:r>
      <w:r>
        <w:rPr>
          <w:rFonts w:ascii="Times New Roman" w:hAnsi="Times New Roman"/>
          <w:sz w:val="28"/>
          <w:szCs w:val="28"/>
        </w:rPr>
        <w:t>;</w:t>
      </w:r>
      <w:r w:rsidRPr="00752B95">
        <w:rPr>
          <w:rStyle w:val="FontStyle18"/>
          <w:sz w:val="28"/>
          <w:szCs w:val="28"/>
        </w:rPr>
        <w:t xml:space="preserve"> </w:t>
      </w:r>
    </w:p>
    <w:p w:rsidR="003C2F48" w:rsidRDefault="003C2F48" w:rsidP="00DA08B6">
      <w:pPr>
        <w:pStyle w:val="Style7"/>
        <w:widowControl/>
        <w:tabs>
          <w:tab w:val="left" w:pos="1512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2.1.8.</w:t>
      </w:r>
      <w:r w:rsidRPr="003C2F48">
        <w:t xml:space="preserve"> </w:t>
      </w:r>
      <w:r>
        <w:rPr>
          <w:rStyle w:val="FontStyle18"/>
          <w:sz w:val="28"/>
          <w:szCs w:val="28"/>
        </w:rPr>
        <w:t>Содействие в участии</w:t>
      </w:r>
      <w:r w:rsidRPr="003C2F48">
        <w:rPr>
          <w:rStyle w:val="FontStyle18"/>
          <w:sz w:val="28"/>
          <w:szCs w:val="28"/>
        </w:rPr>
        <w:t xml:space="preserve"> высококвалифицированных сотрудников Пре</w:t>
      </w:r>
      <w:r>
        <w:rPr>
          <w:rStyle w:val="FontStyle18"/>
          <w:sz w:val="28"/>
          <w:szCs w:val="28"/>
        </w:rPr>
        <w:t>дприятия для работы в ГАК по вы</w:t>
      </w:r>
      <w:r w:rsidRPr="003C2F48">
        <w:rPr>
          <w:rStyle w:val="FontStyle18"/>
          <w:sz w:val="28"/>
          <w:szCs w:val="28"/>
        </w:rPr>
        <w:t>пуску специалистов по соответств</w:t>
      </w:r>
      <w:r>
        <w:rPr>
          <w:rStyle w:val="FontStyle18"/>
          <w:sz w:val="28"/>
          <w:szCs w:val="28"/>
        </w:rPr>
        <w:t>ующим направлениям, а также про</w:t>
      </w:r>
      <w:r w:rsidRPr="003C2F48">
        <w:rPr>
          <w:rStyle w:val="FontStyle18"/>
          <w:sz w:val="28"/>
          <w:szCs w:val="28"/>
        </w:rPr>
        <w:t>ведения мастер-классов, семинаров, лекций и практических занятий</w:t>
      </w:r>
    </w:p>
    <w:p w:rsidR="00BE27B6" w:rsidRDefault="00BE27B6" w:rsidP="00BE27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8B6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DA08B6">
        <w:rPr>
          <w:sz w:val="28"/>
          <w:szCs w:val="28"/>
        </w:rPr>
        <w:t>.</w:t>
      </w:r>
      <w:r w:rsidR="003C2F48">
        <w:rPr>
          <w:sz w:val="28"/>
          <w:szCs w:val="28"/>
        </w:rPr>
        <w:t>9</w:t>
      </w:r>
      <w:r w:rsidRPr="00DA08B6">
        <w:rPr>
          <w:sz w:val="28"/>
          <w:szCs w:val="28"/>
        </w:rPr>
        <w:t>. Предоставлять возможность прохождения стаж</w:t>
      </w:r>
      <w:r>
        <w:rPr>
          <w:sz w:val="28"/>
          <w:szCs w:val="28"/>
        </w:rPr>
        <w:t>ировок на Предпри</w:t>
      </w:r>
      <w:r w:rsidRPr="00DA08B6">
        <w:rPr>
          <w:sz w:val="28"/>
          <w:szCs w:val="28"/>
        </w:rPr>
        <w:t>яти</w:t>
      </w:r>
      <w:r>
        <w:rPr>
          <w:sz w:val="28"/>
          <w:szCs w:val="28"/>
        </w:rPr>
        <w:t>и</w:t>
      </w:r>
      <w:r w:rsidRPr="00DA08B6">
        <w:rPr>
          <w:sz w:val="28"/>
          <w:szCs w:val="28"/>
        </w:rPr>
        <w:t xml:space="preserve"> преподавателям </w:t>
      </w:r>
      <w:r>
        <w:rPr>
          <w:sz w:val="28"/>
          <w:szCs w:val="28"/>
        </w:rPr>
        <w:t>Техникума</w:t>
      </w:r>
      <w:r w:rsidRPr="00DA08B6">
        <w:rPr>
          <w:sz w:val="28"/>
          <w:szCs w:val="28"/>
        </w:rPr>
        <w:t>, на условиях дополнительных соглашений.</w:t>
      </w:r>
    </w:p>
    <w:p w:rsidR="00DE1A00" w:rsidRPr="00752B95" w:rsidRDefault="00BE27B6" w:rsidP="00DA08B6">
      <w:pPr>
        <w:pStyle w:val="Style7"/>
        <w:widowControl/>
        <w:tabs>
          <w:tab w:val="left" w:pos="1512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4A6621">
        <w:rPr>
          <w:rFonts w:ascii="Times New Roman" w:hAnsi="Times New Roman"/>
          <w:sz w:val="28"/>
          <w:szCs w:val="28"/>
        </w:rPr>
        <w:t>2.1.</w:t>
      </w:r>
      <w:r w:rsidR="003C2F48">
        <w:rPr>
          <w:rFonts w:ascii="Times New Roman" w:hAnsi="Times New Roman"/>
          <w:sz w:val="28"/>
          <w:szCs w:val="28"/>
        </w:rPr>
        <w:t>10</w:t>
      </w:r>
      <w:r w:rsidRPr="004A6621">
        <w:rPr>
          <w:rFonts w:ascii="Times New Roman" w:hAnsi="Times New Roman"/>
          <w:sz w:val="28"/>
          <w:szCs w:val="28"/>
        </w:rPr>
        <w:t>.</w:t>
      </w:r>
      <w:r w:rsidR="00230395">
        <w:rPr>
          <w:rFonts w:ascii="Times New Roman" w:hAnsi="Times New Roman"/>
          <w:sz w:val="28"/>
          <w:szCs w:val="28"/>
        </w:rPr>
        <w:t xml:space="preserve"> </w:t>
      </w:r>
      <w:r w:rsidRPr="00752B95">
        <w:rPr>
          <w:rStyle w:val="FontStyle18"/>
          <w:sz w:val="28"/>
          <w:szCs w:val="28"/>
        </w:rPr>
        <w:t>Организация</w:t>
      </w:r>
      <w:r w:rsidR="00230395">
        <w:rPr>
          <w:rStyle w:val="FontStyle18"/>
          <w:sz w:val="28"/>
          <w:szCs w:val="28"/>
        </w:rPr>
        <w:t xml:space="preserve"> и участие</w:t>
      </w:r>
      <w:r w:rsidRPr="00752B95">
        <w:rPr>
          <w:rStyle w:val="FontStyle18"/>
          <w:sz w:val="28"/>
          <w:szCs w:val="28"/>
        </w:rPr>
        <w:t xml:space="preserve"> </w:t>
      </w:r>
      <w:r w:rsidR="00230395">
        <w:rPr>
          <w:rStyle w:val="FontStyle18"/>
          <w:sz w:val="28"/>
          <w:szCs w:val="28"/>
        </w:rPr>
        <w:t>в</w:t>
      </w:r>
      <w:r w:rsidRPr="00752B95">
        <w:rPr>
          <w:rStyle w:val="FontStyle18"/>
          <w:sz w:val="28"/>
          <w:szCs w:val="28"/>
        </w:rPr>
        <w:t xml:space="preserve"> </w:t>
      </w:r>
      <w:r w:rsidRPr="00DA08B6">
        <w:rPr>
          <w:rStyle w:val="FontStyle18"/>
          <w:sz w:val="28"/>
          <w:szCs w:val="28"/>
        </w:rPr>
        <w:t>научно-практических конференци</w:t>
      </w:r>
      <w:r>
        <w:rPr>
          <w:rStyle w:val="FontStyle18"/>
          <w:sz w:val="28"/>
          <w:szCs w:val="28"/>
        </w:rPr>
        <w:t>й</w:t>
      </w:r>
      <w:r w:rsidRPr="00DA08B6">
        <w:rPr>
          <w:rStyle w:val="FontStyle18"/>
          <w:sz w:val="28"/>
          <w:szCs w:val="28"/>
        </w:rPr>
        <w:t>, круглых стол</w:t>
      </w:r>
      <w:r>
        <w:rPr>
          <w:rStyle w:val="FontStyle18"/>
          <w:sz w:val="28"/>
          <w:szCs w:val="28"/>
        </w:rPr>
        <w:t>ов</w:t>
      </w:r>
      <w:r w:rsidRPr="00DA08B6">
        <w:rPr>
          <w:rStyle w:val="FontStyle18"/>
          <w:sz w:val="28"/>
          <w:szCs w:val="28"/>
        </w:rPr>
        <w:t>, ярмар</w:t>
      </w:r>
      <w:r>
        <w:rPr>
          <w:rStyle w:val="FontStyle18"/>
          <w:sz w:val="28"/>
          <w:szCs w:val="28"/>
        </w:rPr>
        <w:t>ок</w:t>
      </w:r>
      <w:r w:rsidRPr="00DA08B6">
        <w:rPr>
          <w:rStyle w:val="FontStyle18"/>
          <w:sz w:val="28"/>
          <w:szCs w:val="28"/>
        </w:rPr>
        <w:t xml:space="preserve"> вакансий, </w:t>
      </w:r>
      <w:r>
        <w:rPr>
          <w:rStyle w:val="FontStyle18"/>
          <w:sz w:val="28"/>
          <w:szCs w:val="28"/>
        </w:rPr>
        <w:t>и других мероприятий, организу</w:t>
      </w:r>
      <w:r w:rsidRPr="00DA08B6">
        <w:rPr>
          <w:rStyle w:val="FontStyle18"/>
          <w:sz w:val="28"/>
          <w:szCs w:val="28"/>
        </w:rPr>
        <w:t xml:space="preserve">емых </w:t>
      </w:r>
      <w:r>
        <w:rPr>
          <w:rStyle w:val="FontStyle18"/>
          <w:sz w:val="28"/>
          <w:szCs w:val="28"/>
        </w:rPr>
        <w:t>Техникумом и Профильной организацией</w:t>
      </w:r>
      <w:r w:rsidRPr="00DA08B6">
        <w:rPr>
          <w:rStyle w:val="FontStyle18"/>
          <w:sz w:val="28"/>
          <w:szCs w:val="28"/>
        </w:rPr>
        <w:t>, направленных на подготовку высоко</w:t>
      </w:r>
      <w:r>
        <w:rPr>
          <w:rStyle w:val="FontStyle18"/>
          <w:sz w:val="28"/>
          <w:szCs w:val="28"/>
        </w:rPr>
        <w:t>квалифицированных кадров, содей</w:t>
      </w:r>
      <w:r w:rsidRPr="00DA08B6">
        <w:rPr>
          <w:rStyle w:val="FontStyle18"/>
          <w:sz w:val="28"/>
          <w:szCs w:val="28"/>
        </w:rPr>
        <w:t>ствие занятости и трудоустройству выпускников</w:t>
      </w:r>
    </w:p>
    <w:p w:rsidR="00AF1EE4" w:rsidRPr="004A6621" w:rsidRDefault="00BE27B6" w:rsidP="004A6621">
      <w:pPr>
        <w:pStyle w:val="Style7"/>
        <w:widowControl/>
        <w:tabs>
          <w:tab w:val="left" w:pos="1253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E27B6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1</w:t>
      </w:r>
      <w:r w:rsidR="003C2F48">
        <w:rPr>
          <w:rFonts w:ascii="Times New Roman" w:hAnsi="Times New Roman"/>
          <w:sz w:val="28"/>
          <w:szCs w:val="28"/>
        </w:rPr>
        <w:t>1</w:t>
      </w:r>
      <w:r w:rsidRPr="00BE27B6">
        <w:rPr>
          <w:rFonts w:ascii="Times New Roman" w:hAnsi="Times New Roman"/>
          <w:sz w:val="28"/>
          <w:szCs w:val="28"/>
        </w:rPr>
        <w:t>.</w:t>
      </w:r>
      <w:r w:rsidRPr="00BE27B6">
        <w:rPr>
          <w:rStyle w:val="FontStyle18"/>
          <w:sz w:val="28"/>
          <w:szCs w:val="28"/>
        </w:rPr>
        <w:t xml:space="preserve"> </w:t>
      </w:r>
      <w:r w:rsidR="004A6621" w:rsidRPr="004A6621">
        <w:rPr>
          <w:rFonts w:ascii="Times New Roman" w:hAnsi="Times New Roman"/>
          <w:sz w:val="28"/>
          <w:szCs w:val="28"/>
        </w:rPr>
        <w:t>Проведение мероприяти</w:t>
      </w:r>
      <w:r w:rsidR="004A6621">
        <w:rPr>
          <w:rFonts w:ascii="Times New Roman" w:hAnsi="Times New Roman"/>
          <w:sz w:val="28"/>
          <w:szCs w:val="28"/>
        </w:rPr>
        <w:t>й</w:t>
      </w:r>
      <w:r w:rsidR="004A6621" w:rsidRPr="004A6621">
        <w:rPr>
          <w:rFonts w:ascii="Times New Roman" w:hAnsi="Times New Roman"/>
          <w:sz w:val="28"/>
          <w:szCs w:val="28"/>
        </w:rPr>
        <w:t>, направленны</w:t>
      </w:r>
      <w:r w:rsidR="004A6621">
        <w:rPr>
          <w:rFonts w:ascii="Times New Roman" w:hAnsi="Times New Roman"/>
          <w:sz w:val="28"/>
          <w:szCs w:val="28"/>
        </w:rPr>
        <w:t>х</w:t>
      </w:r>
      <w:r w:rsidR="004A6621" w:rsidRPr="004A6621">
        <w:rPr>
          <w:rFonts w:ascii="Times New Roman" w:hAnsi="Times New Roman"/>
          <w:sz w:val="28"/>
          <w:szCs w:val="28"/>
        </w:rPr>
        <w:t xml:space="preserve"> на информирование </w:t>
      </w:r>
      <w:r w:rsidR="004A6621">
        <w:rPr>
          <w:rFonts w:ascii="Times New Roman" w:hAnsi="Times New Roman"/>
          <w:sz w:val="28"/>
          <w:szCs w:val="28"/>
        </w:rPr>
        <w:t>об</w:t>
      </w:r>
      <w:r w:rsidR="004A6621" w:rsidRPr="004A6621">
        <w:rPr>
          <w:rFonts w:ascii="Times New Roman" w:hAnsi="Times New Roman"/>
          <w:sz w:val="28"/>
          <w:szCs w:val="28"/>
        </w:rPr>
        <w:t>уча</w:t>
      </w:r>
      <w:r w:rsidR="004A6621">
        <w:rPr>
          <w:rFonts w:ascii="Times New Roman" w:hAnsi="Times New Roman"/>
          <w:sz w:val="28"/>
          <w:szCs w:val="28"/>
        </w:rPr>
        <w:t>ю</w:t>
      </w:r>
      <w:r w:rsidR="004A6621" w:rsidRPr="004A6621">
        <w:rPr>
          <w:rFonts w:ascii="Times New Roman" w:hAnsi="Times New Roman"/>
          <w:sz w:val="28"/>
          <w:szCs w:val="28"/>
        </w:rPr>
        <w:t>щихся о перспективах работы на Предприятии.</w:t>
      </w:r>
      <w:r w:rsidR="004A6621" w:rsidRPr="00230395">
        <w:rPr>
          <w:rFonts w:ascii="Times New Roman" w:hAnsi="Times New Roman"/>
          <w:sz w:val="28"/>
        </w:rPr>
        <w:t xml:space="preserve"> </w:t>
      </w:r>
      <w:r w:rsidR="00230395">
        <w:rPr>
          <w:rFonts w:ascii="Times New Roman" w:hAnsi="Times New Roman"/>
          <w:sz w:val="28"/>
        </w:rPr>
        <w:t>и</w:t>
      </w:r>
      <w:r w:rsidR="004A6621" w:rsidRPr="00230395">
        <w:rPr>
          <w:rFonts w:ascii="Times New Roman" w:hAnsi="Times New Roman"/>
          <w:sz w:val="28"/>
          <w:szCs w:val="28"/>
        </w:rPr>
        <w:t xml:space="preserve"> </w:t>
      </w:r>
      <w:r w:rsidR="004A6621">
        <w:rPr>
          <w:rFonts w:ascii="Times New Roman" w:hAnsi="Times New Roman"/>
          <w:sz w:val="28"/>
          <w:szCs w:val="28"/>
        </w:rPr>
        <w:t>р</w:t>
      </w:r>
      <w:r w:rsidR="004A6621" w:rsidRPr="004A6621">
        <w:rPr>
          <w:rFonts w:ascii="Times New Roman" w:hAnsi="Times New Roman"/>
          <w:sz w:val="28"/>
          <w:szCs w:val="28"/>
        </w:rPr>
        <w:t>ассм</w:t>
      </w:r>
      <w:r w:rsidR="004A6621">
        <w:rPr>
          <w:rFonts w:ascii="Times New Roman" w:hAnsi="Times New Roman"/>
          <w:sz w:val="28"/>
          <w:szCs w:val="28"/>
        </w:rPr>
        <w:t>отрение</w:t>
      </w:r>
      <w:r w:rsidR="004A6621" w:rsidRPr="004A6621">
        <w:rPr>
          <w:rFonts w:ascii="Times New Roman" w:hAnsi="Times New Roman"/>
          <w:sz w:val="28"/>
          <w:szCs w:val="28"/>
        </w:rPr>
        <w:t xml:space="preserve"> вопрос</w:t>
      </w:r>
      <w:r w:rsidR="004A6621">
        <w:rPr>
          <w:rFonts w:ascii="Times New Roman" w:hAnsi="Times New Roman"/>
          <w:sz w:val="28"/>
          <w:szCs w:val="28"/>
        </w:rPr>
        <w:t>а</w:t>
      </w:r>
      <w:r w:rsidR="004A6621" w:rsidRPr="004A6621">
        <w:rPr>
          <w:rFonts w:ascii="Times New Roman" w:hAnsi="Times New Roman"/>
          <w:sz w:val="28"/>
          <w:szCs w:val="28"/>
        </w:rPr>
        <w:t xml:space="preserve"> о возможности трудоустройства </w:t>
      </w:r>
      <w:r w:rsidR="004A6621">
        <w:rPr>
          <w:rFonts w:ascii="Times New Roman" w:hAnsi="Times New Roman"/>
          <w:sz w:val="28"/>
          <w:szCs w:val="28"/>
        </w:rPr>
        <w:t>выпускни</w:t>
      </w:r>
      <w:r w:rsidR="004A6621" w:rsidRPr="004A6621">
        <w:rPr>
          <w:rFonts w:ascii="Times New Roman" w:hAnsi="Times New Roman"/>
          <w:sz w:val="28"/>
          <w:szCs w:val="28"/>
        </w:rPr>
        <w:t xml:space="preserve">ков </w:t>
      </w:r>
      <w:r w:rsidR="004A6621">
        <w:rPr>
          <w:rFonts w:ascii="Times New Roman" w:hAnsi="Times New Roman"/>
          <w:sz w:val="28"/>
          <w:szCs w:val="28"/>
        </w:rPr>
        <w:t>Техникума</w:t>
      </w:r>
      <w:r w:rsidR="004A6621" w:rsidRPr="004A6621">
        <w:rPr>
          <w:rFonts w:ascii="Times New Roman" w:hAnsi="Times New Roman"/>
          <w:sz w:val="28"/>
          <w:szCs w:val="28"/>
        </w:rPr>
        <w:t>, успешно прошедших практику, по своим личностным и профессиональным качествам удовлетворяющих предъявляемым требованиям</w:t>
      </w:r>
    </w:p>
    <w:p w:rsidR="00DE1A00" w:rsidRDefault="00DE1A00" w:rsidP="00DE1A00">
      <w:pPr>
        <w:pStyle w:val="Style6"/>
        <w:widowControl/>
        <w:spacing w:line="240" w:lineRule="auto"/>
        <w:ind w:firstLine="567"/>
        <w:rPr>
          <w:rStyle w:val="FontStyle18"/>
          <w:b/>
          <w:sz w:val="28"/>
          <w:szCs w:val="28"/>
        </w:rPr>
      </w:pPr>
      <w:r w:rsidRPr="00721E7F">
        <w:rPr>
          <w:rStyle w:val="FontStyle18"/>
          <w:b/>
          <w:sz w:val="28"/>
          <w:szCs w:val="28"/>
        </w:rPr>
        <w:t xml:space="preserve">2.2. </w:t>
      </w:r>
      <w:r w:rsidR="00AF1EE4" w:rsidRPr="00721E7F">
        <w:rPr>
          <w:rStyle w:val="FontStyle18"/>
          <w:b/>
          <w:sz w:val="28"/>
          <w:szCs w:val="28"/>
        </w:rPr>
        <w:t>Техникум</w:t>
      </w:r>
      <w:r w:rsidRPr="00721E7F">
        <w:rPr>
          <w:rStyle w:val="FontStyle18"/>
          <w:b/>
          <w:sz w:val="28"/>
          <w:szCs w:val="28"/>
        </w:rPr>
        <w:t xml:space="preserve"> в рамках настоящего Соглашения осуществляет свою деятельность в следующих областях сотрудничества:</w:t>
      </w:r>
    </w:p>
    <w:p w:rsidR="00BE27B6" w:rsidRDefault="00BE27B6" w:rsidP="00DE1A00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207DD4">
        <w:rPr>
          <w:rStyle w:val="FontStyle18"/>
          <w:sz w:val="28"/>
          <w:szCs w:val="28"/>
        </w:rPr>
        <w:t>2.2.1.</w:t>
      </w:r>
      <w:r w:rsidRPr="00BE27B6">
        <w:t xml:space="preserve"> </w:t>
      </w:r>
      <w:r w:rsidR="00207DD4" w:rsidRPr="00207DD4">
        <w:rPr>
          <w:rStyle w:val="FontStyle18"/>
          <w:sz w:val="28"/>
          <w:szCs w:val="28"/>
        </w:rPr>
        <w:t>Внесение в контрольные цифры приема</w:t>
      </w:r>
      <w:r w:rsidRPr="00207DD4">
        <w:rPr>
          <w:rStyle w:val="FontStyle18"/>
          <w:sz w:val="28"/>
          <w:szCs w:val="28"/>
        </w:rPr>
        <w:t xml:space="preserve"> </w:t>
      </w:r>
      <w:r w:rsidR="00207DD4" w:rsidRPr="00207DD4">
        <w:rPr>
          <w:rStyle w:val="FontStyle18"/>
          <w:sz w:val="28"/>
          <w:szCs w:val="28"/>
        </w:rPr>
        <w:t>специальност</w:t>
      </w:r>
      <w:r w:rsidR="00207DD4" w:rsidRPr="00207DD4">
        <w:rPr>
          <w:rStyle w:val="FontStyle18"/>
          <w:sz w:val="28"/>
          <w:szCs w:val="28"/>
        </w:rPr>
        <w:t>ей</w:t>
      </w:r>
      <w:r w:rsidR="00207DD4" w:rsidRPr="00207DD4">
        <w:rPr>
          <w:rStyle w:val="FontStyle18"/>
          <w:sz w:val="28"/>
          <w:szCs w:val="28"/>
        </w:rPr>
        <w:t xml:space="preserve"> и професси</w:t>
      </w:r>
      <w:r w:rsidR="00207DD4" w:rsidRPr="00207DD4">
        <w:rPr>
          <w:rStyle w:val="FontStyle18"/>
          <w:sz w:val="28"/>
          <w:szCs w:val="28"/>
        </w:rPr>
        <w:t>й по востребованным направлениям</w:t>
      </w:r>
      <w:r w:rsidR="00207DD4" w:rsidRPr="00207DD4">
        <w:rPr>
          <w:rStyle w:val="FontStyle18"/>
          <w:sz w:val="28"/>
          <w:szCs w:val="28"/>
        </w:rPr>
        <w:t xml:space="preserve"> </w:t>
      </w:r>
      <w:r w:rsidRPr="00207DD4">
        <w:rPr>
          <w:rStyle w:val="FontStyle18"/>
          <w:sz w:val="28"/>
          <w:szCs w:val="28"/>
        </w:rPr>
        <w:t>«Биохимического холдинга «</w:t>
      </w:r>
      <w:proofErr w:type="spellStart"/>
      <w:r w:rsidRPr="00207DD4">
        <w:rPr>
          <w:rStyle w:val="FontStyle18"/>
          <w:sz w:val="28"/>
          <w:szCs w:val="28"/>
        </w:rPr>
        <w:t>Оргхим</w:t>
      </w:r>
      <w:proofErr w:type="spellEnd"/>
      <w:r w:rsidRPr="00207DD4">
        <w:rPr>
          <w:rStyle w:val="FontStyle18"/>
          <w:sz w:val="28"/>
          <w:szCs w:val="28"/>
        </w:rPr>
        <w:t>», на бюджетной основе;</w:t>
      </w:r>
    </w:p>
    <w:p w:rsidR="00207DD4" w:rsidRDefault="00207DD4" w:rsidP="00DE1A00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207DD4">
        <w:rPr>
          <w:rStyle w:val="FontStyle18"/>
          <w:sz w:val="28"/>
          <w:szCs w:val="28"/>
        </w:rPr>
        <w:t>2.2.</w:t>
      </w:r>
      <w:r>
        <w:rPr>
          <w:rStyle w:val="FontStyle18"/>
          <w:sz w:val="28"/>
          <w:szCs w:val="28"/>
        </w:rPr>
        <w:t>2</w:t>
      </w:r>
      <w:r w:rsidRPr="00207DD4">
        <w:rPr>
          <w:rStyle w:val="FontStyle18"/>
          <w:sz w:val="28"/>
          <w:szCs w:val="28"/>
        </w:rPr>
        <w:t>.</w:t>
      </w:r>
      <w:r>
        <w:rPr>
          <w:rStyle w:val="FontStyle18"/>
          <w:b/>
          <w:sz w:val="28"/>
          <w:szCs w:val="28"/>
        </w:rPr>
        <w:t xml:space="preserve"> </w:t>
      </w:r>
      <w:r w:rsidRPr="00207DD4">
        <w:rPr>
          <w:rStyle w:val="FontStyle18"/>
          <w:sz w:val="28"/>
          <w:szCs w:val="28"/>
        </w:rPr>
        <w:t>Проведение обучения по профессиональной подготовке, переподготовке и повышение квалификации в Техникуме работников ПО «</w:t>
      </w:r>
      <w:proofErr w:type="spellStart"/>
      <w:r w:rsidRPr="00207DD4">
        <w:rPr>
          <w:rStyle w:val="FontStyle18"/>
          <w:sz w:val="28"/>
          <w:szCs w:val="28"/>
        </w:rPr>
        <w:t>Оргхим</w:t>
      </w:r>
      <w:proofErr w:type="spellEnd"/>
      <w:r w:rsidRPr="00207DD4">
        <w:rPr>
          <w:rStyle w:val="FontStyle18"/>
          <w:sz w:val="28"/>
          <w:szCs w:val="28"/>
        </w:rPr>
        <w:t>», АО;</w:t>
      </w:r>
    </w:p>
    <w:p w:rsidR="00DE1A00" w:rsidRDefault="00207DD4" w:rsidP="00207DD4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207DD4">
        <w:rPr>
          <w:rStyle w:val="FontStyle18"/>
          <w:sz w:val="28"/>
          <w:szCs w:val="28"/>
        </w:rPr>
        <w:t>2.</w:t>
      </w:r>
      <w:r>
        <w:rPr>
          <w:rStyle w:val="FontStyle18"/>
          <w:sz w:val="28"/>
          <w:szCs w:val="28"/>
        </w:rPr>
        <w:t>2</w:t>
      </w:r>
      <w:r w:rsidRPr="00207DD4">
        <w:rPr>
          <w:rStyle w:val="FontStyle18"/>
          <w:sz w:val="28"/>
          <w:szCs w:val="28"/>
        </w:rPr>
        <w:t>.3.</w:t>
      </w:r>
      <w:r w:rsidR="00DE1A00" w:rsidRPr="00752B95">
        <w:rPr>
          <w:rStyle w:val="FontStyle18"/>
          <w:sz w:val="28"/>
          <w:szCs w:val="28"/>
        </w:rPr>
        <w:t xml:space="preserve"> Разработка и актуализация образовательных программ, учебных курсов подготовки, профессиональной переподготовки и повышения квалификации по заказу </w:t>
      </w:r>
      <w:r w:rsidR="00EF67E4" w:rsidRPr="00EF67E4">
        <w:rPr>
          <w:rStyle w:val="FontStyle18"/>
          <w:sz w:val="28"/>
          <w:szCs w:val="28"/>
        </w:rPr>
        <w:t>профильной организации ПО «</w:t>
      </w:r>
      <w:proofErr w:type="spellStart"/>
      <w:r w:rsidR="00EF67E4" w:rsidRPr="00EF67E4">
        <w:rPr>
          <w:rStyle w:val="FontStyle18"/>
          <w:sz w:val="28"/>
          <w:szCs w:val="28"/>
        </w:rPr>
        <w:t>Оргхим</w:t>
      </w:r>
      <w:proofErr w:type="spellEnd"/>
      <w:r w:rsidR="00EF67E4" w:rsidRPr="00EF67E4">
        <w:rPr>
          <w:rStyle w:val="FontStyle18"/>
          <w:sz w:val="28"/>
          <w:szCs w:val="28"/>
        </w:rPr>
        <w:t xml:space="preserve">», </w:t>
      </w:r>
      <w:proofErr w:type="gramStart"/>
      <w:r w:rsidR="00EF67E4" w:rsidRPr="00EF67E4">
        <w:rPr>
          <w:rStyle w:val="FontStyle18"/>
          <w:sz w:val="28"/>
          <w:szCs w:val="28"/>
        </w:rPr>
        <w:t>АО</w:t>
      </w:r>
      <w:r w:rsidR="00721E7F" w:rsidRPr="00721E7F">
        <w:rPr>
          <w:rStyle w:val="FontStyle18"/>
          <w:sz w:val="28"/>
          <w:szCs w:val="28"/>
        </w:rPr>
        <w:t>,</w:t>
      </w:r>
      <w:r w:rsidR="00DE1A00" w:rsidRPr="00752B95">
        <w:rPr>
          <w:rStyle w:val="FontStyle18"/>
          <w:sz w:val="28"/>
          <w:szCs w:val="28"/>
        </w:rPr>
        <w:t>.</w:t>
      </w:r>
      <w:proofErr w:type="gramEnd"/>
      <w:r w:rsidR="00DE1A00" w:rsidRPr="00752B95">
        <w:rPr>
          <w:rStyle w:val="FontStyle18"/>
          <w:sz w:val="28"/>
          <w:szCs w:val="28"/>
        </w:rPr>
        <w:t xml:space="preserve"> </w:t>
      </w:r>
    </w:p>
    <w:p w:rsidR="00207DD4" w:rsidRDefault="00207DD4" w:rsidP="00207DD4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Pr="00207DD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2</w:t>
      </w:r>
      <w:r w:rsidRPr="00207DD4">
        <w:rPr>
          <w:rStyle w:val="FontStyle18"/>
          <w:sz w:val="28"/>
          <w:szCs w:val="28"/>
        </w:rPr>
        <w:t>.4.Направление Техникумом на практическую подготовку студентов тех специальностей, которые являются востребованными в профильной организации ПО «</w:t>
      </w:r>
      <w:proofErr w:type="spellStart"/>
      <w:r w:rsidRPr="00207DD4">
        <w:rPr>
          <w:rStyle w:val="FontStyle18"/>
          <w:sz w:val="28"/>
          <w:szCs w:val="28"/>
        </w:rPr>
        <w:t>Оргхим</w:t>
      </w:r>
      <w:proofErr w:type="spellEnd"/>
      <w:r w:rsidRPr="00207DD4">
        <w:rPr>
          <w:rStyle w:val="FontStyle18"/>
          <w:sz w:val="28"/>
          <w:szCs w:val="28"/>
        </w:rPr>
        <w:t xml:space="preserve">», АО </w:t>
      </w:r>
      <w:r w:rsidRPr="00207DD4">
        <w:rPr>
          <w:rStyle w:val="FontStyle18"/>
          <w:sz w:val="28"/>
          <w:szCs w:val="28"/>
        </w:rPr>
        <w:t>по согласованным программам</w:t>
      </w:r>
    </w:p>
    <w:p w:rsidR="00207DD4" w:rsidRDefault="00207DD4" w:rsidP="00207DD4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207DD4">
        <w:rPr>
          <w:rStyle w:val="FontStyle18"/>
          <w:sz w:val="28"/>
          <w:szCs w:val="28"/>
        </w:rPr>
        <w:t>2.</w:t>
      </w:r>
      <w:r>
        <w:rPr>
          <w:rStyle w:val="FontStyle18"/>
          <w:sz w:val="28"/>
          <w:szCs w:val="28"/>
        </w:rPr>
        <w:t>2</w:t>
      </w:r>
      <w:r w:rsidRPr="00207DD4">
        <w:rPr>
          <w:rStyle w:val="FontStyle18"/>
          <w:sz w:val="28"/>
          <w:szCs w:val="28"/>
        </w:rPr>
        <w:t>.5.</w:t>
      </w:r>
      <w:r>
        <w:rPr>
          <w:rStyle w:val="FontStyle18"/>
          <w:sz w:val="28"/>
          <w:szCs w:val="28"/>
        </w:rPr>
        <w:t>Разработка тем</w:t>
      </w:r>
      <w:r w:rsidRPr="00207DD4">
        <w:rPr>
          <w:rStyle w:val="FontStyle18"/>
          <w:sz w:val="28"/>
          <w:szCs w:val="28"/>
        </w:rPr>
        <w:t xml:space="preserve"> курсовых и дипломных проектов для </w:t>
      </w:r>
      <w:r>
        <w:rPr>
          <w:rStyle w:val="FontStyle18"/>
          <w:sz w:val="28"/>
          <w:szCs w:val="28"/>
        </w:rPr>
        <w:t>обучающихся</w:t>
      </w:r>
      <w:r w:rsidRPr="00207DD4">
        <w:rPr>
          <w:rStyle w:val="FontStyle18"/>
          <w:sz w:val="28"/>
          <w:szCs w:val="28"/>
        </w:rPr>
        <w:t>, проходящих производственную и преддипломную практики на Предприятии</w:t>
      </w:r>
      <w:r>
        <w:rPr>
          <w:rStyle w:val="FontStyle18"/>
          <w:sz w:val="28"/>
          <w:szCs w:val="28"/>
        </w:rPr>
        <w:t xml:space="preserve"> в соответствии с базой практики</w:t>
      </w:r>
      <w:r w:rsidRPr="00207DD4">
        <w:rPr>
          <w:rStyle w:val="FontStyle18"/>
          <w:sz w:val="28"/>
          <w:szCs w:val="28"/>
        </w:rPr>
        <w:t>;</w:t>
      </w:r>
    </w:p>
    <w:p w:rsidR="00207DD4" w:rsidRDefault="00207DD4" w:rsidP="00207DD4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207DD4">
        <w:rPr>
          <w:rStyle w:val="FontStyle18"/>
          <w:sz w:val="28"/>
          <w:szCs w:val="28"/>
        </w:rPr>
        <w:t>2.</w:t>
      </w:r>
      <w:r>
        <w:rPr>
          <w:rStyle w:val="FontStyle18"/>
          <w:sz w:val="28"/>
          <w:szCs w:val="28"/>
        </w:rPr>
        <w:t>2</w:t>
      </w:r>
      <w:r w:rsidRPr="00207DD4">
        <w:rPr>
          <w:rStyle w:val="FontStyle18"/>
          <w:sz w:val="28"/>
          <w:szCs w:val="28"/>
        </w:rPr>
        <w:t>.6.</w:t>
      </w:r>
      <w:r>
        <w:rPr>
          <w:rStyle w:val="FontStyle18"/>
          <w:sz w:val="28"/>
          <w:szCs w:val="28"/>
        </w:rPr>
        <w:t xml:space="preserve"> </w:t>
      </w:r>
      <w:r w:rsidRPr="00207DD4">
        <w:rPr>
          <w:rStyle w:val="FontStyle18"/>
          <w:sz w:val="28"/>
          <w:szCs w:val="28"/>
        </w:rPr>
        <w:t>Совершенствование материально-технического оснащения образовательного процесса</w:t>
      </w:r>
      <w:r>
        <w:rPr>
          <w:rStyle w:val="FontStyle18"/>
          <w:sz w:val="28"/>
          <w:szCs w:val="28"/>
        </w:rPr>
        <w:t xml:space="preserve"> в соответствии с требованиями ФГОС по специальностям и профессиям по направлению Химические технологии</w:t>
      </w:r>
    </w:p>
    <w:p w:rsidR="00DE1A00" w:rsidRDefault="00DE1A00" w:rsidP="00DE1A00">
      <w:pPr>
        <w:pStyle w:val="Style7"/>
        <w:widowControl/>
        <w:tabs>
          <w:tab w:val="left" w:pos="1253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>2.2.</w:t>
      </w:r>
      <w:r w:rsidR="00207DD4">
        <w:rPr>
          <w:rStyle w:val="FontStyle18"/>
          <w:sz w:val="28"/>
          <w:szCs w:val="28"/>
        </w:rPr>
        <w:t>7</w:t>
      </w:r>
      <w:r w:rsidRPr="00752B95">
        <w:rPr>
          <w:rStyle w:val="FontStyle18"/>
          <w:sz w:val="28"/>
          <w:szCs w:val="28"/>
        </w:rPr>
        <w:t>.</w:t>
      </w:r>
      <w:r w:rsidR="00207DD4" w:rsidRPr="00207DD4">
        <w:t xml:space="preserve"> </w:t>
      </w:r>
      <w:r w:rsidR="00207DD4">
        <w:rPr>
          <w:rStyle w:val="FontStyle18"/>
          <w:sz w:val="28"/>
          <w:szCs w:val="28"/>
        </w:rPr>
        <w:t>П</w:t>
      </w:r>
      <w:r w:rsidR="00207DD4" w:rsidRPr="00207DD4">
        <w:rPr>
          <w:rStyle w:val="FontStyle18"/>
          <w:sz w:val="28"/>
          <w:szCs w:val="28"/>
        </w:rPr>
        <w:t>роведени</w:t>
      </w:r>
      <w:r w:rsidR="00207DD4">
        <w:rPr>
          <w:rStyle w:val="FontStyle18"/>
          <w:sz w:val="28"/>
          <w:szCs w:val="28"/>
        </w:rPr>
        <w:t>е</w:t>
      </w:r>
      <w:r w:rsidR="00207DD4" w:rsidRPr="00207DD4">
        <w:rPr>
          <w:rStyle w:val="FontStyle18"/>
          <w:sz w:val="28"/>
          <w:szCs w:val="28"/>
        </w:rPr>
        <w:t xml:space="preserve"> </w:t>
      </w:r>
      <w:r w:rsidR="00230395">
        <w:rPr>
          <w:rStyle w:val="FontStyle18"/>
          <w:sz w:val="28"/>
          <w:szCs w:val="28"/>
        </w:rPr>
        <w:t xml:space="preserve">теоретических и </w:t>
      </w:r>
      <w:r w:rsidR="00207DD4" w:rsidRPr="00207DD4">
        <w:rPr>
          <w:rStyle w:val="FontStyle18"/>
          <w:sz w:val="28"/>
          <w:szCs w:val="28"/>
        </w:rPr>
        <w:t>практических занятий по отдельным дисциплинам на базе Предприятия</w:t>
      </w:r>
    </w:p>
    <w:p w:rsidR="003C2F48" w:rsidRPr="00752B95" w:rsidRDefault="003C2F48" w:rsidP="00DE1A00">
      <w:pPr>
        <w:pStyle w:val="Style7"/>
        <w:widowControl/>
        <w:tabs>
          <w:tab w:val="left" w:pos="1253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2.2.8.</w:t>
      </w:r>
      <w:r w:rsidRPr="003C2F48">
        <w:t xml:space="preserve"> </w:t>
      </w:r>
      <w:r w:rsidRPr="003C2F48">
        <w:rPr>
          <w:rStyle w:val="FontStyle18"/>
          <w:sz w:val="28"/>
          <w:szCs w:val="28"/>
        </w:rPr>
        <w:t>Приглашать высококвалифицированных сотрудников Пре</w:t>
      </w:r>
      <w:r>
        <w:rPr>
          <w:rStyle w:val="FontStyle18"/>
          <w:sz w:val="28"/>
          <w:szCs w:val="28"/>
        </w:rPr>
        <w:t>дприятия для работы в ГАК по вы</w:t>
      </w:r>
      <w:r w:rsidRPr="003C2F48">
        <w:rPr>
          <w:rStyle w:val="FontStyle18"/>
          <w:sz w:val="28"/>
          <w:szCs w:val="28"/>
        </w:rPr>
        <w:t>пуску специалистов по соответств</w:t>
      </w:r>
      <w:r>
        <w:rPr>
          <w:rStyle w:val="FontStyle18"/>
          <w:sz w:val="28"/>
          <w:szCs w:val="28"/>
        </w:rPr>
        <w:t>ующим направлениям, а также про</w:t>
      </w:r>
      <w:r w:rsidRPr="003C2F48">
        <w:rPr>
          <w:rStyle w:val="FontStyle18"/>
          <w:sz w:val="28"/>
          <w:szCs w:val="28"/>
        </w:rPr>
        <w:t>ведения мастер-классов, семинаров, лекций и практических занятий</w:t>
      </w:r>
    </w:p>
    <w:p w:rsidR="00DE1A00" w:rsidRPr="00752B95" w:rsidRDefault="00DE1A00" w:rsidP="00DE1A00">
      <w:pPr>
        <w:pStyle w:val="Style7"/>
        <w:widowControl/>
        <w:tabs>
          <w:tab w:val="left" w:pos="1375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lastRenderedPageBreak/>
        <w:t>2.2.</w:t>
      </w:r>
      <w:r w:rsidR="003C2F48">
        <w:rPr>
          <w:rStyle w:val="FontStyle18"/>
          <w:sz w:val="28"/>
          <w:szCs w:val="28"/>
        </w:rPr>
        <w:t>9</w:t>
      </w:r>
      <w:r w:rsidRPr="00752B95">
        <w:rPr>
          <w:rStyle w:val="FontStyle18"/>
          <w:sz w:val="28"/>
          <w:szCs w:val="28"/>
        </w:rPr>
        <w:t xml:space="preserve">. </w:t>
      </w:r>
      <w:r w:rsidR="00230395">
        <w:rPr>
          <w:rStyle w:val="FontStyle18"/>
          <w:sz w:val="28"/>
          <w:szCs w:val="28"/>
        </w:rPr>
        <w:t>Проведение</w:t>
      </w:r>
      <w:r w:rsidR="00230395" w:rsidRPr="00230395">
        <w:rPr>
          <w:rStyle w:val="FontStyle18"/>
          <w:sz w:val="28"/>
          <w:szCs w:val="28"/>
        </w:rPr>
        <w:t xml:space="preserve"> стажировок на Предприятии преподавателям Техникума, на условиях дополнительных соглашений</w:t>
      </w:r>
    </w:p>
    <w:p w:rsidR="00DE1A00" w:rsidRDefault="00DE1A00" w:rsidP="00721E7F">
      <w:pPr>
        <w:pStyle w:val="Style7"/>
        <w:widowControl/>
        <w:tabs>
          <w:tab w:val="left" w:pos="1375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>2.2.</w:t>
      </w:r>
      <w:r w:rsidR="003C2F48">
        <w:rPr>
          <w:rStyle w:val="FontStyle18"/>
          <w:sz w:val="28"/>
          <w:szCs w:val="28"/>
        </w:rPr>
        <w:t>10</w:t>
      </w:r>
      <w:r w:rsidRPr="00752B95">
        <w:rPr>
          <w:rStyle w:val="FontStyle18"/>
          <w:sz w:val="28"/>
          <w:szCs w:val="28"/>
        </w:rPr>
        <w:t xml:space="preserve">. </w:t>
      </w:r>
      <w:r w:rsidR="00230395" w:rsidRPr="00230395">
        <w:rPr>
          <w:rStyle w:val="FontStyle18"/>
          <w:sz w:val="28"/>
          <w:szCs w:val="28"/>
        </w:rPr>
        <w:t>Организация</w:t>
      </w:r>
      <w:r w:rsidR="00230395">
        <w:rPr>
          <w:rStyle w:val="FontStyle18"/>
          <w:sz w:val="28"/>
          <w:szCs w:val="28"/>
        </w:rPr>
        <w:t xml:space="preserve"> и проведение</w:t>
      </w:r>
      <w:r w:rsidR="00230395" w:rsidRPr="00230395">
        <w:rPr>
          <w:rStyle w:val="FontStyle18"/>
          <w:sz w:val="28"/>
          <w:szCs w:val="28"/>
        </w:rPr>
        <w:t xml:space="preserve"> на базе Техникума научно-практических конференций, круглых столов, ярмарок вакансий, и других мероприятий, организуемых Техникумом и Профильной организацией, направленных на подготовку высококвалифицированных кадров, содействие занятости и трудоустройству выпускников</w:t>
      </w:r>
    </w:p>
    <w:p w:rsidR="00230395" w:rsidRPr="00752B95" w:rsidRDefault="00230395" w:rsidP="00721E7F">
      <w:pPr>
        <w:pStyle w:val="Style7"/>
        <w:widowControl/>
        <w:tabs>
          <w:tab w:val="left" w:pos="1375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2.2.1</w:t>
      </w:r>
      <w:r w:rsidR="003C2F48">
        <w:rPr>
          <w:rStyle w:val="FontStyle18"/>
          <w:sz w:val="28"/>
          <w:szCs w:val="28"/>
        </w:rPr>
        <w:t>1</w:t>
      </w:r>
      <w:r>
        <w:rPr>
          <w:rStyle w:val="FontStyle18"/>
          <w:sz w:val="28"/>
          <w:szCs w:val="28"/>
        </w:rPr>
        <w:t xml:space="preserve">. </w:t>
      </w:r>
      <w:r w:rsidR="003C2F48" w:rsidRPr="003C2F48">
        <w:rPr>
          <w:rStyle w:val="FontStyle18"/>
          <w:sz w:val="28"/>
          <w:szCs w:val="28"/>
        </w:rPr>
        <w:t>Предоставлять время и аудитории для проведения сотрудниками Предприятия мероприятий, направленных на информирование студентов о перспективах работ</w:t>
      </w:r>
      <w:r w:rsidR="003C2F48">
        <w:rPr>
          <w:rStyle w:val="FontStyle18"/>
          <w:sz w:val="28"/>
          <w:szCs w:val="28"/>
        </w:rPr>
        <w:t>ы на Предприятии по пред</w:t>
      </w:r>
      <w:r w:rsidR="003C2F48" w:rsidRPr="003C2F48">
        <w:rPr>
          <w:rStyle w:val="FontStyle18"/>
          <w:sz w:val="28"/>
          <w:szCs w:val="28"/>
        </w:rPr>
        <w:t>варительному согласованию даты и времени</w:t>
      </w:r>
      <w:r w:rsidR="003C2F48">
        <w:rPr>
          <w:rStyle w:val="FontStyle18"/>
          <w:sz w:val="28"/>
          <w:szCs w:val="28"/>
        </w:rPr>
        <w:t>.</w:t>
      </w:r>
    </w:p>
    <w:p w:rsidR="00DE1A00" w:rsidRPr="00752B95" w:rsidRDefault="00DE1A00" w:rsidP="00DE1A00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 xml:space="preserve">2.3. Для реализации любого из направлений сотрудничества </w:t>
      </w:r>
      <w:r w:rsidR="00FB0327" w:rsidRPr="00752B95">
        <w:rPr>
          <w:rStyle w:val="FontStyle18"/>
          <w:sz w:val="28"/>
          <w:szCs w:val="28"/>
        </w:rPr>
        <w:t>Стороны</w:t>
      </w:r>
      <w:r w:rsidR="00FB0327">
        <w:rPr>
          <w:rStyle w:val="FontStyle18"/>
          <w:sz w:val="28"/>
          <w:szCs w:val="28"/>
        </w:rPr>
        <w:t xml:space="preserve"> </w:t>
      </w:r>
      <w:r w:rsidR="00FB0327" w:rsidRPr="00752B95">
        <w:rPr>
          <w:rStyle w:val="FontStyle18"/>
          <w:sz w:val="28"/>
          <w:szCs w:val="28"/>
        </w:rPr>
        <w:t>намерены</w:t>
      </w:r>
      <w:r w:rsidRPr="00752B95">
        <w:rPr>
          <w:rStyle w:val="FontStyle18"/>
          <w:sz w:val="28"/>
          <w:szCs w:val="28"/>
        </w:rPr>
        <w:t xml:space="preserve"> использовать имеющиеся у них возможности, научно-методические и научно-исследовательские разработки, </w:t>
      </w:r>
      <w:r w:rsidR="00FB0327">
        <w:rPr>
          <w:rStyle w:val="FontStyle18"/>
          <w:sz w:val="28"/>
          <w:szCs w:val="28"/>
        </w:rPr>
        <w:t xml:space="preserve">имеющееся оборудование и материально-техническую базу, </w:t>
      </w:r>
      <w:r w:rsidRPr="00752B95">
        <w:rPr>
          <w:rStyle w:val="FontStyle18"/>
          <w:sz w:val="28"/>
          <w:szCs w:val="28"/>
        </w:rPr>
        <w:t>информационные базы данных, программные средства и комплексы, иной инструментарий.</w:t>
      </w:r>
    </w:p>
    <w:p w:rsidR="00DE1A00" w:rsidRPr="00752B95" w:rsidRDefault="00DE1A00" w:rsidP="00DE1A00">
      <w:pPr>
        <w:pStyle w:val="Style10"/>
        <w:widowControl/>
        <w:jc w:val="left"/>
        <w:rPr>
          <w:rFonts w:ascii="Times New Roman" w:hAnsi="Times New Roman"/>
          <w:sz w:val="28"/>
          <w:szCs w:val="28"/>
        </w:rPr>
      </w:pPr>
    </w:p>
    <w:p w:rsidR="00DE1A00" w:rsidRPr="00752B95" w:rsidRDefault="00DE1A00" w:rsidP="00DE1A00">
      <w:pPr>
        <w:pStyle w:val="Style10"/>
        <w:widowControl/>
        <w:jc w:val="center"/>
        <w:rPr>
          <w:rStyle w:val="FontStyle15"/>
          <w:sz w:val="28"/>
          <w:szCs w:val="28"/>
        </w:rPr>
      </w:pPr>
      <w:r w:rsidRPr="00752B95">
        <w:rPr>
          <w:rStyle w:val="FontStyle15"/>
          <w:sz w:val="28"/>
          <w:szCs w:val="28"/>
        </w:rPr>
        <w:t>Статья 3. Порядок осуществления сотрудничества Сторон</w:t>
      </w:r>
    </w:p>
    <w:p w:rsidR="00DE1A00" w:rsidRPr="00752B95" w:rsidRDefault="00DE1A00" w:rsidP="00DE1A00">
      <w:pPr>
        <w:pStyle w:val="Style7"/>
        <w:widowControl/>
        <w:tabs>
          <w:tab w:val="left" w:pos="2326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>3.1. В целях реализации настоящего Соглашения Стороны могут осуществлять следующие мероприятия:</w:t>
      </w:r>
    </w:p>
    <w:p w:rsidR="00DE1A00" w:rsidRPr="00752B95" w:rsidRDefault="00DE1A00" w:rsidP="00DE1A00">
      <w:pPr>
        <w:pStyle w:val="Style7"/>
        <w:widowControl/>
        <w:tabs>
          <w:tab w:val="left" w:pos="239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>3.1.1. Создавать совместные рабочие и (или) экспертные группы в целях выработки предложений по вопросам, входящим в компетенцию Сторон, в том числе в целях подготовки предложений по совершенствованию законодательных и иных нормативных правовых актов Российской Федерации, относящихся к предмету настоящего Соглашения.</w:t>
      </w:r>
    </w:p>
    <w:p w:rsidR="00DE1A00" w:rsidRPr="00752B95" w:rsidRDefault="00DE1A00" w:rsidP="00DE1A00">
      <w:pPr>
        <w:pStyle w:val="Style4"/>
        <w:widowControl/>
        <w:tabs>
          <w:tab w:val="left" w:pos="2830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>3.1.2. Оказывать взаимную консультативную, экспертную, организационно-методическую, информационную и иную поддержку.</w:t>
      </w:r>
    </w:p>
    <w:p w:rsidR="00DE1A00" w:rsidRPr="00752B95" w:rsidRDefault="00DE1A00" w:rsidP="00DE1A00">
      <w:pPr>
        <w:pStyle w:val="Style7"/>
        <w:widowControl/>
        <w:tabs>
          <w:tab w:val="left" w:pos="2585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>3.1.3. Заключать договоры, направленные на достижение целей сотрудничества и предусматривающие взаимные обязательства Сторон.</w:t>
      </w:r>
    </w:p>
    <w:p w:rsidR="00DE1A00" w:rsidRPr="00752B95" w:rsidRDefault="00DE1A00" w:rsidP="00DE1A00">
      <w:pPr>
        <w:pStyle w:val="Style7"/>
        <w:widowControl/>
        <w:tabs>
          <w:tab w:val="left" w:pos="2462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>3.1.4. Осуществлять иные мероприятия, направленные на реализацию настоящего Соглашения.</w:t>
      </w:r>
    </w:p>
    <w:p w:rsidR="00DE1A00" w:rsidRPr="00752B95" w:rsidRDefault="00DE1A00" w:rsidP="00DE1A00">
      <w:pPr>
        <w:pStyle w:val="Style7"/>
        <w:widowControl/>
        <w:tabs>
          <w:tab w:val="left" w:pos="221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>3.3. Стороны обязуются для осуществления координации сотрудничества определить контактное лицо (группу контактных лиц) с предоставлением контактной информации (Ф.И.О., должность, телефон).</w:t>
      </w:r>
    </w:p>
    <w:p w:rsidR="00DE1A00" w:rsidRPr="00752B95" w:rsidRDefault="00DE1A00" w:rsidP="00DE1A00">
      <w:pPr>
        <w:pStyle w:val="Style7"/>
        <w:widowControl/>
        <w:tabs>
          <w:tab w:val="left" w:pos="221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>3.4. Осуществлять обмен информацией, представляющей взаимный интерес, по вопросам, входящим в компетенцию Сторон, за исключением сведений, составляющих коммерческую тайну.</w:t>
      </w:r>
    </w:p>
    <w:p w:rsidR="00DE1A00" w:rsidRPr="00752B95" w:rsidRDefault="00DE1A00" w:rsidP="00DE1A00">
      <w:pPr>
        <w:pStyle w:val="Style7"/>
        <w:widowControl/>
        <w:tabs>
          <w:tab w:val="left" w:pos="221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>3.5. В случае получения сообщения о том, что какая-либо ранее полученная информация имеет или получила статус коммерческой тайны, принять немедленные меры к исключению такой информации из Базы данных.</w:t>
      </w:r>
    </w:p>
    <w:p w:rsidR="00DE1A00" w:rsidRPr="00752B95" w:rsidRDefault="00DE1A00" w:rsidP="00DE1A00">
      <w:pPr>
        <w:pStyle w:val="Style7"/>
        <w:widowControl/>
        <w:tabs>
          <w:tab w:val="left" w:pos="221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52B95">
        <w:rPr>
          <w:rStyle w:val="FontStyle18"/>
          <w:sz w:val="28"/>
          <w:szCs w:val="28"/>
        </w:rPr>
        <w:t xml:space="preserve">3.6. </w:t>
      </w:r>
      <w:r w:rsidRPr="00FB0327">
        <w:rPr>
          <w:rStyle w:val="FontStyle18"/>
          <w:sz w:val="28"/>
          <w:szCs w:val="28"/>
        </w:rPr>
        <w:t>Стороны обязуются осуществлять финансирование и иное материальное обеспечение совместных проектов и программ в порядке, размере и способами, предусмотренными отдельными договорами, заключенными во исполнение данного Соглашения.</w:t>
      </w:r>
    </w:p>
    <w:p w:rsidR="00DE1A00" w:rsidRDefault="00DE1A00" w:rsidP="00DE1A00">
      <w:pPr>
        <w:pStyle w:val="Style7"/>
        <w:widowControl/>
        <w:tabs>
          <w:tab w:val="left" w:pos="2218"/>
        </w:tabs>
        <w:spacing w:line="240" w:lineRule="auto"/>
        <w:ind w:firstLine="518"/>
        <w:rPr>
          <w:rFonts w:ascii="Times New Roman" w:hAnsi="Times New Roman"/>
          <w:sz w:val="28"/>
          <w:szCs w:val="28"/>
        </w:rPr>
      </w:pPr>
    </w:p>
    <w:p w:rsidR="003C2F48" w:rsidRDefault="003C2F48" w:rsidP="00DE1A00">
      <w:pPr>
        <w:pStyle w:val="Style7"/>
        <w:widowControl/>
        <w:tabs>
          <w:tab w:val="left" w:pos="2218"/>
        </w:tabs>
        <w:spacing w:line="240" w:lineRule="auto"/>
        <w:ind w:firstLine="518"/>
        <w:rPr>
          <w:rFonts w:ascii="Times New Roman" w:hAnsi="Times New Roman"/>
          <w:sz w:val="28"/>
          <w:szCs w:val="28"/>
        </w:rPr>
      </w:pPr>
    </w:p>
    <w:p w:rsidR="003C2F48" w:rsidRPr="00752B95" w:rsidRDefault="003C2F48" w:rsidP="00DE1A00">
      <w:pPr>
        <w:pStyle w:val="Style7"/>
        <w:widowControl/>
        <w:tabs>
          <w:tab w:val="left" w:pos="2218"/>
        </w:tabs>
        <w:spacing w:line="240" w:lineRule="auto"/>
        <w:ind w:firstLine="518"/>
        <w:rPr>
          <w:rFonts w:ascii="Times New Roman" w:hAnsi="Times New Roman"/>
          <w:sz w:val="28"/>
          <w:szCs w:val="28"/>
        </w:rPr>
      </w:pPr>
    </w:p>
    <w:p w:rsidR="00752B95" w:rsidRPr="00752B95" w:rsidRDefault="00752B95" w:rsidP="003C2F48">
      <w:pPr>
        <w:tabs>
          <w:tab w:val="left" w:pos="907"/>
          <w:tab w:val="left" w:pos="9781"/>
        </w:tabs>
        <w:ind w:right="423"/>
        <w:jc w:val="center"/>
        <w:rPr>
          <w:b/>
          <w:bCs/>
          <w:sz w:val="28"/>
          <w:szCs w:val="28"/>
        </w:rPr>
      </w:pPr>
      <w:r w:rsidRPr="00752B95">
        <w:rPr>
          <w:b/>
          <w:bCs/>
          <w:sz w:val="28"/>
          <w:szCs w:val="28"/>
        </w:rPr>
        <w:lastRenderedPageBreak/>
        <w:t xml:space="preserve">Статья </w:t>
      </w:r>
      <w:r w:rsidR="003C2F48">
        <w:rPr>
          <w:b/>
          <w:bCs/>
          <w:sz w:val="28"/>
          <w:szCs w:val="28"/>
        </w:rPr>
        <w:t>4</w:t>
      </w:r>
      <w:r w:rsidRPr="00752B95">
        <w:rPr>
          <w:b/>
          <w:bCs/>
          <w:sz w:val="28"/>
          <w:szCs w:val="28"/>
        </w:rPr>
        <w:t>. Заключительные положения</w:t>
      </w:r>
    </w:p>
    <w:p w:rsidR="00752B95" w:rsidRPr="00752B95" w:rsidRDefault="003C2F48" w:rsidP="003C2F48">
      <w:pPr>
        <w:tabs>
          <w:tab w:val="left" w:pos="227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B95" w:rsidRPr="00752B95">
        <w:rPr>
          <w:sz w:val="28"/>
          <w:szCs w:val="28"/>
        </w:rPr>
        <w:t>.1 Настоящее Соглашение заключено на неопределенный срок и вступает в силу со дня его подписания.</w:t>
      </w:r>
    </w:p>
    <w:p w:rsidR="00752B95" w:rsidRPr="00752B95" w:rsidRDefault="003C2F48" w:rsidP="00752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52B95" w:rsidRPr="00752B95">
        <w:rPr>
          <w:sz w:val="28"/>
          <w:szCs w:val="28"/>
        </w:rPr>
        <w:t>Соглашение может быть расторгнуто по инициативе одной из Сторон путем письменного уведомления другой Стороны не позднее чем за 30 дней до даты его расторжения.</w:t>
      </w:r>
    </w:p>
    <w:p w:rsidR="00752B95" w:rsidRPr="00752B95" w:rsidRDefault="003C2F48" w:rsidP="00752B95">
      <w:pPr>
        <w:tabs>
          <w:tab w:val="left" w:pos="20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B95" w:rsidRPr="00752B95">
        <w:rPr>
          <w:sz w:val="28"/>
          <w:szCs w:val="28"/>
        </w:rPr>
        <w:t>.</w:t>
      </w:r>
      <w:r w:rsidR="00EF67E4">
        <w:rPr>
          <w:sz w:val="28"/>
          <w:szCs w:val="28"/>
        </w:rPr>
        <w:t>3.</w:t>
      </w:r>
      <w:r w:rsidR="00752B95" w:rsidRPr="00752B95">
        <w:rPr>
          <w:sz w:val="28"/>
          <w:szCs w:val="28"/>
        </w:rPr>
        <w:t xml:space="preserve"> Расторжение настоящего Соглашения не влечет автоматического прекращения обязательств, возникших из договоров (соглашений), которые были заключены Сторонами на основании Соглашения.</w:t>
      </w:r>
    </w:p>
    <w:p w:rsidR="00752B95" w:rsidRPr="00752B95" w:rsidRDefault="00E7470B" w:rsidP="00752B95">
      <w:pPr>
        <w:tabs>
          <w:tab w:val="left" w:pos="20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B95" w:rsidRPr="00752B95">
        <w:rPr>
          <w:sz w:val="28"/>
          <w:szCs w:val="28"/>
        </w:rPr>
        <w:t>.</w:t>
      </w:r>
      <w:r w:rsidR="00EF67E4">
        <w:rPr>
          <w:sz w:val="28"/>
          <w:szCs w:val="28"/>
        </w:rPr>
        <w:t>4</w:t>
      </w:r>
      <w:r w:rsidR="00752B95" w:rsidRPr="00752B95">
        <w:rPr>
          <w:sz w:val="28"/>
          <w:szCs w:val="28"/>
        </w:rPr>
        <w:t xml:space="preserve">. Любые изменения и дополнения к настоящему Соглашению должны быть оформлены в письменном виде и подписаны каждой из </w:t>
      </w:r>
      <w:r w:rsidR="00C63C23">
        <w:rPr>
          <w:sz w:val="28"/>
          <w:szCs w:val="28"/>
        </w:rPr>
        <w:t>«</w:t>
      </w:r>
      <w:r w:rsidR="00752B95" w:rsidRPr="00752B95">
        <w:rPr>
          <w:sz w:val="28"/>
          <w:szCs w:val="28"/>
        </w:rPr>
        <w:t>Сторон»</w:t>
      </w:r>
      <w:r w:rsidR="00C63C23">
        <w:rPr>
          <w:sz w:val="28"/>
          <w:szCs w:val="28"/>
        </w:rPr>
        <w:t>,</w:t>
      </w:r>
      <w:r w:rsidR="00752B95" w:rsidRPr="00752B95">
        <w:rPr>
          <w:sz w:val="28"/>
          <w:szCs w:val="28"/>
        </w:rPr>
        <w:t xml:space="preserve"> после чего они становятся неотъемлемой частью настоящего Соглашения.</w:t>
      </w:r>
    </w:p>
    <w:p w:rsidR="00752B95" w:rsidRPr="00752B95" w:rsidRDefault="00E7470B" w:rsidP="00752B95">
      <w:pPr>
        <w:tabs>
          <w:tab w:val="left" w:pos="20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B95" w:rsidRPr="00752B95">
        <w:rPr>
          <w:sz w:val="28"/>
          <w:szCs w:val="28"/>
        </w:rPr>
        <w:t>.</w:t>
      </w:r>
      <w:r w:rsidR="00EF67E4">
        <w:rPr>
          <w:sz w:val="28"/>
          <w:szCs w:val="28"/>
        </w:rPr>
        <w:t>5</w:t>
      </w:r>
      <w:r w:rsidR="00752B95" w:rsidRPr="00752B95">
        <w:rPr>
          <w:sz w:val="28"/>
          <w:szCs w:val="28"/>
        </w:rPr>
        <w:t>. Разногласия, возникшие при исполнении настоящего Соглашения, решаются Сторонами путем переговоров.</w:t>
      </w:r>
    </w:p>
    <w:p w:rsidR="00752B95" w:rsidRPr="00752B95" w:rsidRDefault="00E7470B" w:rsidP="00752B95">
      <w:pPr>
        <w:tabs>
          <w:tab w:val="left" w:pos="20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752B95" w:rsidRPr="00752B95">
        <w:rPr>
          <w:sz w:val="28"/>
          <w:szCs w:val="28"/>
        </w:rPr>
        <w:t>.</w:t>
      </w:r>
      <w:r w:rsidR="00EF67E4">
        <w:rPr>
          <w:sz w:val="28"/>
          <w:szCs w:val="28"/>
        </w:rPr>
        <w:t>6</w:t>
      </w:r>
      <w:r w:rsidR="00752B95" w:rsidRPr="00752B95">
        <w:rPr>
          <w:sz w:val="28"/>
          <w:szCs w:val="28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C63C23" w:rsidRPr="00F264BB" w:rsidRDefault="00C63C23" w:rsidP="00C63C23">
      <w:pPr>
        <w:jc w:val="center"/>
        <w:rPr>
          <w:b/>
          <w:bCs/>
          <w:color w:val="000000"/>
          <w:sz w:val="28"/>
          <w:szCs w:val="28"/>
        </w:rPr>
      </w:pPr>
      <w:r w:rsidRPr="00F264BB">
        <w:rPr>
          <w:b/>
          <w:bCs/>
          <w:color w:val="000000"/>
          <w:sz w:val="28"/>
          <w:szCs w:val="28"/>
        </w:rPr>
        <w:t>ЮРИДИЧЕСКИЕ АДРЕСА СТОРОН:</w:t>
      </w:r>
    </w:p>
    <w:p w:rsidR="00C63C23" w:rsidRPr="00F264BB" w:rsidRDefault="00C63C23" w:rsidP="00C63C23">
      <w:pPr>
        <w:jc w:val="center"/>
        <w:rPr>
          <w:sz w:val="28"/>
          <w:szCs w:val="28"/>
        </w:rPr>
      </w:pPr>
    </w:p>
    <w:tbl>
      <w:tblPr>
        <w:tblW w:w="1020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83"/>
        <w:gridCol w:w="4536"/>
      </w:tblGrid>
      <w:tr w:rsidR="00C63C23" w:rsidRPr="00F264BB" w:rsidTr="00C63C23">
        <w:trPr>
          <w:tblCellSpacing w:w="0" w:type="dxa"/>
        </w:trPr>
        <w:tc>
          <w:tcPr>
            <w:tcW w:w="5387" w:type="dxa"/>
            <w:hideMark/>
          </w:tcPr>
          <w:p w:rsidR="00C63C23" w:rsidRPr="00F264BB" w:rsidRDefault="00C63C23" w:rsidP="003E336F">
            <w:pPr>
              <w:jc w:val="center"/>
              <w:rPr>
                <w:b/>
                <w:sz w:val="28"/>
                <w:szCs w:val="28"/>
              </w:rPr>
            </w:pPr>
            <w:r w:rsidRPr="00F264BB">
              <w:rPr>
                <w:b/>
                <w:sz w:val="28"/>
                <w:szCs w:val="28"/>
              </w:rPr>
              <w:t>«Техникум»</w:t>
            </w: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  <w:r w:rsidRPr="00F264BB">
              <w:rPr>
                <w:sz w:val="28"/>
                <w:szCs w:val="28"/>
              </w:rPr>
              <w:t>ГБПОУ «Уренский индустриально-энергетический техникум»</w:t>
            </w:r>
          </w:p>
          <w:p w:rsidR="00C63C23" w:rsidRDefault="00C63C23" w:rsidP="003E336F">
            <w:pPr>
              <w:jc w:val="center"/>
              <w:rPr>
                <w:sz w:val="28"/>
                <w:szCs w:val="28"/>
              </w:rPr>
            </w:pPr>
            <w:r w:rsidRPr="00F264BB">
              <w:rPr>
                <w:sz w:val="28"/>
                <w:szCs w:val="28"/>
              </w:rPr>
              <w:t xml:space="preserve">606800 </w:t>
            </w:r>
            <w:proofErr w:type="spellStart"/>
            <w:r w:rsidRPr="00F264BB">
              <w:rPr>
                <w:sz w:val="28"/>
                <w:szCs w:val="28"/>
              </w:rPr>
              <w:t>г.Урень</w:t>
            </w:r>
            <w:proofErr w:type="spellEnd"/>
            <w:r w:rsidRPr="00F264BB">
              <w:rPr>
                <w:sz w:val="28"/>
                <w:szCs w:val="28"/>
              </w:rPr>
              <w:t xml:space="preserve">, </w:t>
            </w:r>
            <w:proofErr w:type="spellStart"/>
            <w:r w:rsidRPr="00F264BB">
              <w:rPr>
                <w:sz w:val="28"/>
                <w:szCs w:val="28"/>
              </w:rPr>
              <w:t>ул.Коммунистическая</w:t>
            </w:r>
            <w:proofErr w:type="spellEnd"/>
            <w:r w:rsidRPr="00F264BB">
              <w:rPr>
                <w:sz w:val="28"/>
                <w:szCs w:val="28"/>
              </w:rPr>
              <w:t xml:space="preserve">, </w:t>
            </w: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  <w:r w:rsidRPr="00F264BB">
              <w:rPr>
                <w:sz w:val="28"/>
                <w:szCs w:val="28"/>
              </w:rPr>
              <w:t>дом 43</w:t>
            </w:r>
          </w:p>
          <w:p w:rsidR="00C63C23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EF67E4" w:rsidRPr="00F264BB" w:rsidRDefault="00EF67E4" w:rsidP="003E336F">
            <w:pPr>
              <w:jc w:val="center"/>
              <w:rPr>
                <w:sz w:val="28"/>
                <w:szCs w:val="28"/>
              </w:rPr>
            </w:pPr>
          </w:p>
          <w:p w:rsidR="00C63C23" w:rsidRPr="00F264BB" w:rsidRDefault="00C63C23" w:rsidP="003E336F">
            <w:pPr>
              <w:jc w:val="center"/>
              <w:rPr>
                <w:b/>
                <w:sz w:val="28"/>
                <w:szCs w:val="28"/>
              </w:rPr>
            </w:pPr>
            <w:r w:rsidRPr="00F264BB">
              <w:rPr>
                <w:b/>
                <w:sz w:val="28"/>
                <w:szCs w:val="28"/>
              </w:rPr>
              <w:t>Директор ГБПОУ «Уренский индустриально-энергетический техникум»</w:t>
            </w: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  <w:r w:rsidRPr="00F264BB">
              <w:rPr>
                <w:sz w:val="28"/>
                <w:szCs w:val="28"/>
              </w:rPr>
              <w:t>______________</w:t>
            </w:r>
            <w:r w:rsidRPr="00F264BB">
              <w:rPr>
                <w:b/>
                <w:sz w:val="28"/>
                <w:szCs w:val="28"/>
              </w:rPr>
              <w:t>Л.И. Комарова</w:t>
            </w:r>
          </w:p>
          <w:p w:rsidR="00C63C23" w:rsidRPr="00F264BB" w:rsidRDefault="00EF67E4" w:rsidP="003E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283" w:type="dxa"/>
            <w:hideMark/>
          </w:tcPr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  <w:r w:rsidRPr="00F264BB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hideMark/>
          </w:tcPr>
          <w:p w:rsidR="00C63C23" w:rsidRPr="00F264BB" w:rsidRDefault="00C63C23" w:rsidP="003E336F">
            <w:pPr>
              <w:jc w:val="center"/>
              <w:rPr>
                <w:b/>
                <w:sz w:val="28"/>
                <w:szCs w:val="28"/>
              </w:rPr>
            </w:pPr>
            <w:r w:rsidRPr="00F264BB">
              <w:rPr>
                <w:b/>
                <w:sz w:val="28"/>
                <w:szCs w:val="28"/>
              </w:rPr>
              <w:t>«</w:t>
            </w:r>
            <w:r w:rsidR="00EF67E4">
              <w:rPr>
                <w:b/>
                <w:sz w:val="28"/>
                <w:szCs w:val="28"/>
              </w:rPr>
              <w:t>Биохимический холдинг «</w:t>
            </w:r>
            <w:proofErr w:type="spellStart"/>
            <w:r w:rsidR="00EF67E4">
              <w:rPr>
                <w:b/>
                <w:sz w:val="28"/>
                <w:szCs w:val="28"/>
              </w:rPr>
              <w:t>Оргхим</w:t>
            </w:r>
            <w:proofErr w:type="spellEnd"/>
            <w:r w:rsidRPr="00F264BB">
              <w:rPr>
                <w:b/>
                <w:sz w:val="28"/>
                <w:szCs w:val="28"/>
              </w:rPr>
              <w:t>»:</w:t>
            </w: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EF67E4" w:rsidRDefault="00EF67E4" w:rsidP="003E336F">
            <w:pPr>
              <w:jc w:val="center"/>
              <w:rPr>
                <w:sz w:val="28"/>
                <w:szCs w:val="28"/>
              </w:rPr>
            </w:pPr>
            <w:r w:rsidRPr="00EF67E4">
              <w:rPr>
                <w:sz w:val="28"/>
                <w:szCs w:val="28"/>
              </w:rPr>
              <w:t xml:space="preserve">603105, Нижегородская область, город Нижний Новгород, </w:t>
            </w:r>
          </w:p>
          <w:p w:rsidR="00EF67E4" w:rsidRDefault="00EF67E4" w:rsidP="003E336F">
            <w:pPr>
              <w:jc w:val="center"/>
              <w:rPr>
                <w:sz w:val="28"/>
                <w:szCs w:val="28"/>
              </w:rPr>
            </w:pPr>
            <w:r w:rsidRPr="00EF67E4">
              <w:rPr>
                <w:sz w:val="28"/>
                <w:szCs w:val="28"/>
              </w:rPr>
              <w:t xml:space="preserve">улица Белинского, </w:t>
            </w:r>
          </w:p>
          <w:p w:rsidR="00C63C23" w:rsidRPr="00F264BB" w:rsidRDefault="00EF67E4" w:rsidP="003E336F">
            <w:pPr>
              <w:jc w:val="center"/>
              <w:rPr>
                <w:sz w:val="28"/>
                <w:szCs w:val="28"/>
              </w:rPr>
            </w:pPr>
            <w:r w:rsidRPr="00EF67E4">
              <w:rPr>
                <w:sz w:val="28"/>
                <w:szCs w:val="28"/>
              </w:rPr>
              <w:t>дом 55а, помещение п24</w:t>
            </w: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EF67E4" w:rsidRPr="00EF67E4" w:rsidRDefault="00EF67E4" w:rsidP="00EF67E4">
            <w:pPr>
              <w:jc w:val="center"/>
              <w:rPr>
                <w:b/>
                <w:sz w:val="28"/>
                <w:szCs w:val="28"/>
              </w:rPr>
            </w:pPr>
            <w:r w:rsidRPr="00EF67E4">
              <w:rPr>
                <w:b/>
                <w:sz w:val="28"/>
                <w:szCs w:val="28"/>
              </w:rPr>
              <w:t>Руководитель</w:t>
            </w:r>
          </w:p>
          <w:p w:rsidR="00EF67E4" w:rsidRPr="00EF67E4" w:rsidRDefault="00EF67E4" w:rsidP="00EF67E4">
            <w:pPr>
              <w:jc w:val="center"/>
              <w:rPr>
                <w:b/>
                <w:sz w:val="28"/>
                <w:szCs w:val="28"/>
              </w:rPr>
            </w:pPr>
            <w:r w:rsidRPr="00EF67E4">
              <w:rPr>
                <w:b/>
                <w:sz w:val="28"/>
                <w:szCs w:val="28"/>
              </w:rPr>
              <w:t>Генеральный директор</w:t>
            </w:r>
          </w:p>
          <w:p w:rsidR="00C63C23" w:rsidRDefault="00EF67E4" w:rsidP="00EF67E4">
            <w:pPr>
              <w:jc w:val="center"/>
              <w:rPr>
                <w:b/>
                <w:sz w:val="28"/>
                <w:szCs w:val="28"/>
              </w:rPr>
            </w:pPr>
            <w:r w:rsidRPr="00EF67E4">
              <w:rPr>
                <w:b/>
                <w:sz w:val="28"/>
                <w:szCs w:val="28"/>
              </w:rPr>
              <w:t>Ходов Николай Владимирович</w:t>
            </w:r>
          </w:p>
          <w:p w:rsidR="00EF67E4" w:rsidRDefault="00EF67E4" w:rsidP="00EF6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</w:t>
            </w:r>
          </w:p>
          <w:p w:rsidR="00EF67E4" w:rsidRPr="00EF67E4" w:rsidRDefault="00EF67E4" w:rsidP="00EF67E4">
            <w:pPr>
              <w:jc w:val="center"/>
              <w:rPr>
                <w:sz w:val="28"/>
                <w:szCs w:val="28"/>
              </w:rPr>
            </w:pPr>
            <w:r w:rsidRPr="00EF67E4">
              <w:rPr>
                <w:sz w:val="28"/>
                <w:szCs w:val="28"/>
              </w:rPr>
              <w:t>М.П</w:t>
            </w: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C63C23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C63C23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C63C23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C63C23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</w:p>
          <w:p w:rsidR="00C63C23" w:rsidRPr="00F264BB" w:rsidRDefault="00C63C23" w:rsidP="003E336F">
            <w:pPr>
              <w:jc w:val="center"/>
              <w:rPr>
                <w:b/>
                <w:sz w:val="28"/>
                <w:szCs w:val="28"/>
              </w:rPr>
            </w:pPr>
            <w:r w:rsidRPr="00F264BB">
              <w:rPr>
                <w:sz w:val="28"/>
                <w:szCs w:val="28"/>
              </w:rPr>
              <w:t>_________________________(                 )</w:t>
            </w:r>
          </w:p>
          <w:p w:rsidR="00C63C23" w:rsidRPr="00F264BB" w:rsidRDefault="00C63C23" w:rsidP="003E336F">
            <w:pPr>
              <w:jc w:val="center"/>
              <w:rPr>
                <w:sz w:val="28"/>
                <w:szCs w:val="28"/>
              </w:rPr>
            </w:pPr>
            <w:proofErr w:type="spellStart"/>
            <w:r w:rsidRPr="00F264BB">
              <w:rPr>
                <w:sz w:val="28"/>
                <w:szCs w:val="28"/>
              </w:rPr>
              <w:t>м.п</w:t>
            </w:r>
            <w:proofErr w:type="spellEnd"/>
            <w:r w:rsidRPr="00F264BB">
              <w:rPr>
                <w:sz w:val="28"/>
                <w:szCs w:val="28"/>
              </w:rPr>
              <w:t>.</w:t>
            </w:r>
          </w:p>
        </w:tc>
      </w:tr>
    </w:tbl>
    <w:p w:rsidR="00DE1A00" w:rsidRPr="00752B95" w:rsidRDefault="00DE1A00" w:rsidP="00E37771">
      <w:pPr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DE1A00" w:rsidRPr="00752B95" w:rsidSect="00566917">
      <w:headerReference w:type="default" r:id="rId7"/>
      <w:pgSz w:w="11907" w:h="16840" w:code="9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F4" w:rsidRDefault="003C0FF4">
      <w:r>
        <w:separator/>
      </w:r>
    </w:p>
  </w:endnote>
  <w:endnote w:type="continuationSeparator" w:id="0">
    <w:p w:rsidR="003C0FF4" w:rsidRDefault="003C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F4" w:rsidRDefault="003C0FF4">
      <w:r>
        <w:separator/>
      </w:r>
    </w:p>
  </w:footnote>
  <w:footnote w:type="continuationSeparator" w:id="0">
    <w:p w:rsidR="003C0FF4" w:rsidRDefault="003C0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03" w:rsidRDefault="003D0242">
    <w:pPr>
      <w:pStyle w:val="a3"/>
      <w:jc w:val="center"/>
    </w:pPr>
    <w:r>
      <w:fldChar w:fldCharType="begin"/>
    </w:r>
    <w:r w:rsidR="00E37771">
      <w:instrText>PAGE   \* MERGEFORMAT</w:instrText>
    </w:r>
    <w:r>
      <w:fldChar w:fldCharType="separate"/>
    </w:r>
    <w:r w:rsidR="00E7470B">
      <w:rPr>
        <w:noProof/>
      </w:rPr>
      <w:t>4</w:t>
    </w:r>
    <w:r>
      <w:fldChar w:fldCharType="end"/>
    </w:r>
  </w:p>
  <w:p w:rsidR="00537303" w:rsidRDefault="003C0F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2A77"/>
    <w:multiLevelType w:val="hybridMultilevel"/>
    <w:tmpl w:val="99BC3302"/>
    <w:lvl w:ilvl="0" w:tplc="496E680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53BBD"/>
    <w:multiLevelType w:val="multilevel"/>
    <w:tmpl w:val="0D8C21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9C504FD"/>
    <w:multiLevelType w:val="hybridMultilevel"/>
    <w:tmpl w:val="1AF81540"/>
    <w:lvl w:ilvl="0" w:tplc="69B60A8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F9190B"/>
    <w:multiLevelType w:val="hybridMultilevel"/>
    <w:tmpl w:val="398E82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96B73"/>
    <w:multiLevelType w:val="hybridMultilevel"/>
    <w:tmpl w:val="D53051C6"/>
    <w:lvl w:ilvl="0" w:tplc="496E680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8"/>
    <w:rsid w:val="000C0B7F"/>
    <w:rsid w:val="000D4385"/>
    <w:rsid w:val="00121AA8"/>
    <w:rsid w:val="002034E4"/>
    <w:rsid w:val="00207DD4"/>
    <w:rsid w:val="00230395"/>
    <w:rsid w:val="00282730"/>
    <w:rsid w:val="0029055A"/>
    <w:rsid w:val="00292EF8"/>
    <w:rsid w:val="00375495"/>
    <w:rsid w:val="003967FA"/>
    <w:rsid w:val="003C0FF4"/>
    <w:rsid w:val="003C2F48"/>
    <w:rsid w:val="003D0242"/>
    <w:rsid w:val="00486715"/>
    <w:rsid w:val="004A6621"/>
    <w:rsid w:val="004C4DEE"/>
    <w:rsid w:val="00565AB3"/>
    <w:rsid w:val="00635908"/>
    <w:rsid w:val="007060E3"/>
    <w:rsid w:val="00721E7F"/>
    <w:rsid w:val="0072528C"/>
    <w:rsid w:val="00752B95"/>
    <w:rsid w:val="007F52CF"/>
    <w:rsid w:val="008C570A"/>
    <w:rsid w:val="0093481C"/>
    <w:rsid w:val="00964153"/>
    <w:rsid w:val="00A13AD3"/>
    <w:rsid w:val="00AE4E9E"/>
    <w:rsid w:val="00AF1EE4"/>
    <w:rsid w:val="00B860C6"/>
    <w:rsid w:val="00BC2AC0"/>
    <w:rsid w:val="00BE27B6"/>
    <w:rsid w:val="00C63C23"/>
    <w:rsid w:val="00C846DD"/>
    <w:rsid w:val="00C84FBC"/>
    <w:rsid w:val="00D83458"/>
    <w:rsid w:val="00DA08B6"/>
    <w:rsid w:val="00DE1A00"/>
    <w:rsid w:val="00E21295"/>
    <w:rsid w:val="00E37771"/>
    <w:rsid w:val="00E50CCD"/>
    <w:rsid w:val="00E7470B"/>
    <w:rsid w:val="00E75134"/>
    <w:rsid w:val="00E90237"/>
    <w:rsid w:val="00EF67E4"/>
    <w:rsid w:val="00F07993"/>
    <w:rsid w:val="00F2295A"/>
    <w:rsid w:val="00F60008"/>
    <w:rsid w:val="00F76A14"/>
    <w:rsid w:val="00FB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585B1-2F23-4D05-8BF0-8AB247D8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7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E377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Без интервала Знак"/>
    <w:link w:val="a5"/>
    <w:rsid w:val="00E3777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4">
    <w:name w:val="Style4"/>
    <w:basedOn w:val="a"/>
    <w:rsid w:val="00DE1A00"/>
    <w:pPr>
      <w:widowControl w:val="0"/>
      <w:autoSpaceDE w:val="0"/>
      <w:autoSpaceDN w:val="0"/>
      <w:adjustRightInd w:val="0"/>
      <w:spacing w:line="324" w:lineRule="exact"/>
      <w:ind w:firstLine="1714"/>
    </w:pPr>
    <w:rPr>
      <w:rFonts w:ascii="Consolas" w:hAnsi="Consolas"/>
    </w:rPr>
  </w:style>
  <w:style w:type="paragraph" w:customStyle="1" w:styleId="Style6">
    <w:name w:val="Style6"/>
    <w:basedOn w:val="a"/>
    <w:rsid w:val="00DE1A00"/>
    <w:pPr>
      <w:widowControl w:val="0"/>
      <w:autoSpaceDE w:val="0"/>
      <w:autoSpaceDN w:val="0"/>
      <w:adjustRightInd w:val="0"/>
      <w:spacing w:line="340" w:lineRule="exact"/>
      <w:ind w:firstLine="540"/>
      <w:jc w:val="both"/>
    </w:pPr>
    <w:rPr>
      <w:rFonts w:ascii="Consolas" w:hAnsi="Consolas"/>
    </w:rPr>
  </w:style>
  <w:style w:type="paragraph" w:customStyle="1" w:styleId="Style7">
    <w:name w:val="Style7"/>
    <w:basedOn w:val="a"/>
    <w:rsid w:val="00DE1A00"/>
    <w:pPr>
      <w:widowControl w:val="0"/>
      <w:autoSpaceDE w:val="0"/>
      <w:autoSpaceDN w:val="0"/>
      <w:adjustRightInd w:val="0"/>
      <w:spacing w:line="347" w:lineRule="exact"/>
      <w:ind w:firstLine="497"/>
      <w:jc w:val="both"/>
    </w:pPr>
    <w:rPr>
      <w:rFonts w:ascii="Consolas" w:hAnsi="Consolas"/>
    </w:rPr>
  </w:style>
  <w:style w:type="paragraph" w:customStyle="1" w:styleId="Style8">
    <w:name w:val="Style8"/>
    <w:basedOn w:val="a"/>
    <w:rsid w:val="00DE1A00"/>
    <w:pPr>
      <w:widowControl w:val="0"/>
      <w:autoSpaceDE w:val="0"/>
      <w:autoSpaceDN w:val="0"/>
      <w:adjustRightInd w:val="0"/>
      <w:spacing w:line="346" w:lineRule="exact"/>
      <w:ind w:firstLine="1015"/>
    </w:pPr>
    <w:rPr>
      <w:rFonts w:ascii="Consolas" w:hAnsi="Consolas"/>
    </w:rPr>
  </w:style>
  <w:style w:type="paragraph" w:customStyle="1" w:styleId="Style10">
    <w:name w:val="Style10"/>
    <w:basedOn w:val="a"/>
    <w:rsid w:val="00DE1A00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character" w:customStyle="1" w:styleId="FontStyle15">
    <w:name w:val="Font Style15"/>
    <w:rsid w:val="00DE1A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DE1A00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4C4D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2B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B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8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ННЭ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Наталья Владимировна</dc:creator>
  <cp:keywords/>
  <dc:description/>
  <cp:lastModifiedBy>ПК</cp:lastModifiedBy>
  <cp:revision>5</cp:revision>
  <cp:lastPrinted>2020-12-08T07:38:00Z</cp:lastPrinted>
  <dcterms:created xsi:type="dcterms:W3CDTF">2020-12-01T10:30:00Z</dcterms:created>
  <dcterms:modified xsi:type="dcterms:W3CDTF">2020-12-08T07:38:00Z</dcterms:modified>
</cp:coreProperties>
</file>